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0CE45" w14:textId="0C3A06EA" w:rsidR="00DE6238" w:rsidRDefault="00DE6238" w:rsidP="00811E27">
      <w:pPr>
        <w:pStyle w:val="BodyText"/>
        <w:spacing w:before="4"/>
        <w:ind w:left="0"/>
        <w:rPr>
          <w:rFonts w:ascii="Times New Roman"/>
          <w:sz w:val="15"/>
        </w:rPr>
      </w:pPr>
      <w:r>
        <w:rPr>
          <w:noProof/>
        </w:rPr>
        <w:drawing>
          <wp:anchor distT="0" distB="0" distL="114300" distR="114300" simplePos="0" relativeHeight="251658240" behindDoc="0" locked="0" layoutInCell="1" allowOverlap="1" wp14:anchorId="5063444C" wp14:editId="02DFD236">
            <wp:simplePos x="0" y="0"/>
            <wp:positionH relativeFrom="column">
              <wp:posOffset>654050</wp:posOffset>
            </wp:positionH>
            <wp:positionV relativeFrom="paragraph">
              <wp:posOffset>0</wp:posOffset>
            </wp:positionV>
            <wp:extent cx="4572000" cy="1028700"/>
            <wp:effectExtent l="0" t="0" r="0" b="0"/>
            <wp:wrapSquare wrapText="bothSides"/>
            <wp:docPr id="1785260865" name="Picture 1785260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572000" cy="1028700"/>
                    </a:xfrm>
                    <a:prstGeom prst="rect">
                      <a:avLst/>
                    </a:prstGeom>
                  </pic:spPr>
                </pic:pic>
              </a:graphicData>
            </a:graphic>
          </wp:anchor>
        </w:drawing>
      </w:r>
    </w:p>
    <w:tbl>
      <w:tblPr>
        <w:tblW w:w="9133" w:type="dxa"/>
        <w:tblInd w:w="13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0" w:type="dxa"/>
          <w:right w:w="0" w:type="dxa"/>
        </w:tblCellMar>
        <w:tblLook w:val="01E0" w:firstRow="1" w:lastRow="1" w:firstColumn="1" w:lastColumn="1" w:noHBand="0" w:noVBand="0"/>
      </w:tblPr>
      <w:tblGrid>
        <w:gridCol w:w="4516"/>
        <w:gridCol w:w="4617"/>
      </w:tblGrid>
      <w:tr w:rsidR="00DE6238" w14:paraId="3BE0CE47" w14:textId="77777777" w:rsidTr="008D2231">
        <w:trPr>
          <w:trHeight w:val="590"/>
        </w:trPr>
        <w:tc>
          <w:tcPr>
            <w:tcW w:w="9133" w:type="dxa"/>
            <w:gridSpan w:val="2"/>
          </w:tcPr>
          <w:p w14:paraId="1494BC0B" w14:textId="57CACC66" w:rsidR="71A84765" w:rsidRDefault="71A84765" w:rsidP="71A84765">
            <w:pPr>
              <w:spacing w:line="259" w:lineRule="auto"/>
              <w:ind w:left="6"/>
              <w:jc w:val="center"/>
            </w:pPr>
            <w:r w:rsidRPr="71A84765">
              <w:rPr>
                <w:rFonts w:ascii="Calibri" w:eastAsia="Calibri" w:hAnsi="Calibri" w:cs="Calibri"/>
                <w:b/>
                <w:bCs/>
                <w:color w:val="000000" w:themeColor="text1"/>
                <w:sz w:val="44"/>
                <w:szCs w:val="44"/>
              </w:rPr>
              <w:t>SEND Policy</w:t>
            </w:r>
          </w:p>
        </w:tc>
      </w:tr>
      <w:tr w:rsidR="00DE6238" w14:paraId="3BE0CE4A" w14:textId="77777777" w:rsidTr="008D2231">
        <w:trPr>
          <w:trHeight w:val="378"/>
        </w:trPr>
        <w:tc>
          <w:tcPr>
            <w:tcW w:w="4516" w:type="dxa"/>
          </w:tcPr>
          <w:p w14:paraId="1872CAAC" w14:textId="1E0D9D79" w:rsidR="71A84765" w:rsidRDefault="71A84765" w:rsidP="008D2231">
            <w:pPr>
              <w:spacing w:line="259" w:lineRule="auto"/>
              <w:ind w:firstLine="110"/>
              <w:rPr>
                <w:rFonts w:ascii="Calibri" w:eastAsia="Calibri" w:hAnsi="Calibri" w:cs="Calibri"/>
                <w:color w:val="000000" w:themeColor="text1"/>
              </w:rPr>
            </w:pPr>
            <w:r w:rsidRPr="71A84765">
              <w:rPr>
                <w:rFonts w:ascii="Calibri" w:eastAsia="Calibri" w:hAnsi="Calibri" w:cs="Calibri"/>
                <w:b/>
                <w:bCs/>
                <w:i/>
                <w:iCs/>
                <w:color w:val="000000" w:themeColor="text1"/>
              </w:rPr>
              <w:t xml:space="preserve">Responsible Board/Committee </w:t>
            </w:r>
          </w:p>
        </w:tc>
        <w:tc>
          <w:tcPr>
            <w:tcW w:w="4617" w:type="dxa"/>
          </w:tcPr>
          <w:p w14:paraId="35169855" w14:textId="59FE4C43" w:rsidR="71A84765" w:rsidRDefault="71A84765" w:rsidP="008D2231">
            <w:pPr>
              <w:spacing w:line="259" w:lineRule="auto"/>
              <w:ind w:left="121"/>
              <w:rPr>
                <w:rFonts w:ascii="Calibri" w:eastAsia="Calibri" w:hAnsi="Calibri" w:cs="Calibri"/>
                <w:color w:val="000000" w:themeColor="text1"/>
              </w:rPr>
            </w:pPr>
            <w:r w:rsidRPr="71A84765">
              <w:rPr>
                <w:rFonts w:ascii="Calibri" w:eastAsia="Calibri" w:hAnsi="Calibri" w:cs="Calibri"/>
                <w:color w:val="000000" w:themeColor="text1"/>
              </w:rPr>
              <w:t>Foundation and Academy Trust Board</w:t>
            </w:r>
          </w:p>
        </w:tc>
      </w:tr>
      <w:tr w:rsidR="00DE6238" w14:paraId="3BE0CE4D" w14:textId="77777777" w:rsidTr="008D2231">
        <w:trPr>
          <w:trHeight w:val="394"/>
        </w:trPr>
        <w:tc>
          <w:tcPr>
            <w:tcW w:w="4516" w:type="dxa"/>
          </w:tcPr>
          <w:p w14:paraId="1F1D955A" w14:textId="3E8DC19C" w:rsidR="71A84765" w:rsidRDefault="71A84765" w:rsidP="008D2231">
            <w:pPr>
              <w:spacing w:line="259" w:lineRule="auto"/>
              <w:ind w:firstLine="110"/>
              <w:rPr>
                <w:rFonts w:ascii="Calibri" w:eastAsia="Calibri" w:hAnsi="Calibri" w:cs="Calibri"/>
                <w:color w:val="000000" w:themeColor="text1"/>
              </w:rPr>
            </w:pPr>
            <w:r w:rsidRPr="71A84765">
              <w:rPr>
                <w:rFonts w:ascii="Calibri" w:eastAsia="Calibri" w:hAnsi="Calibri" w:cs="Calibri"/>
                <w:b/>
                <w:bCs/>
                <w:i/>
                <w:iCs/>
                <w:color w:val="000000" w:themeColor="text1"/>
              </w:rPr>
              <w:t>Policy Type</w:t>
            </w:r>
          </w:p>
        </w:tc>
        <w:tc>
          <w:tcPr>
            <w:tcW w:w="4617" w:type="dxa"/>
          </w:tcPr>
          <w:p w14:paraId="0CB5D902" w14:textId="06FE4AED" w:rsidR="71A84765" w:rsidRDefault="71A84765" w:rsidP="008D2231">
            <w:pPr>
              <w:spacing w:line="259" w:lineRule="auto"/>
              <w:ind w:left="121"/>
              <w:rPr>
                <w:rFonts w:ascii="Calibri" w:eastAsia="Calibri" w:hAnsi="Calibri" w:cs="Calibri"/>
                <w:color w:val="000000" w:themeColor="text1"/>
              </w:rPr>
            </w:pPr>
            <w:r w:rsidRPr="71A84765">
              <w:rPr>
                <w:rFonts w:ascii="Calibri" w:eastAsia="Calibri" w:hAnsi="Calibri" w:cs="Calibri"/>
                <w:color w:val="000000" w:themeColor="text1"/>
              </w:rPr>
              <w:t>Hybrid Policy</w:t>
            </w:r>
          </w:p>
        </w:tc>
      </w:tr>
      <w:tr w:rsidR="00FB30CD" w14:paraId="0C48CAC5" w14:textId="77777777" w:rsidTr="008D2231">
        <w:trPr>
          <w:trHeight w:val="394"/>
        </w:trPr>
        <w:tc>
          <w:tcPr>
            <w:tcW w:w="4516" w:type="dxa"/>
          </w:tcPr>
          <w:p w14:paraId="0FC2388F" w14:textId="67F702BA" w:rsidR="71A84765" w:rsidRDefault="71A84765" w:rsidP="008D2231">
            <w:pPr>
              <w:spacing w:line="259" w:lineRule="auto"/>
              <w:ind w:firstLine="110"/>
              <w:rPr>
                <w:rFonts w:ascii="Calibri" w:eastAsia="Calibri" w:hAnsi="Calibri" w:cs="Calibri"/>
                <w:color w:val="000000" w:themeColor="text1"/>
              </w:rPr>
            </w:pPr>
            <w:r w:rsidRPr="71A84765">
              <w:rPr>
                <w:rFonts w:ascii="Calibri" w:eastAsia="Calibri" w:hAnsi="Calibri" w:cs="Calibri"/>
                <w:b/>
                <w:bCs/>
                <w:i/>
                <w:iCs/>
                <w:color w:val="000000" w:themeColor="text1"/>
              </w:rPr>
              <w:t xml:space="preserve">Policy Owner </w:t>
            </w:r>
          </w:p>
        </w:tc>
        <w:tc>
          <w:tcPr>
            <w:tcW w:w="4617" w:type="dxa"/>
          </w:tcPr>
          <w:p w14:paraId="11159261" w14:textId="7F404B12" w:rsidR="71A84765" w:rsidRDefault="71A84765" w:rsidP="008D2231">
            <w:pPr>
              <w:spacing w:line="259" w:lineRule="auto"/>
              <w:ind w:left="121"/>
              <w:rPr>
                <w:rFonts w:ascii="Calibri" w:eastAsia="Calibri" w:hAnsi="Calibri" w:cs="Calibri"/>
                <w:color w:val="000000" w:themeColor="text1"/>
              </w:rPr>
            </w:pPr>
            <w:r w:rsidRPr="71A84765">
              <w:rPr>
                <w:rFonts w:ascii="Calibri" w:eastAsia="Calibri" w:hAnsi="Calibri" w:cs="Calibri"/>
                <w:color w:val="000000" w:themeColor="text1"/>
              </w:rPr>
              <w:t>Education</w:t>
            </w:r>
          </w:p>
        </w:tc>
      </w:tr>
      <w:tr w:rsidR="00DE6238" w14:paraId="3BE0CE50" w14:textId="77777777" w:rsidTr="008D2231">
        <w:trPr>
          <w:trHeight w:val="402"/>
        </w:trPr>
        <w:tc>
          <w:tcPr>
            <w:tcW w:w="4516" w:type="dxa"/>
          </w:tcPr>
          <w:p w14:paraId="72CA29D2" w14:textId="5C609118" w:rsidR="71A84765" w:rsidRDefault="71A84765" w:rsidP="008D2231">
            <w:pPr>
              <w:spacing w:line="259" w:lineRule="auto"/>
              <w:ind w:firstLine="110"/>
              <w:rPr>
                <w:rFonts w:ascii="Calibri" w:eastAsia="Calibri" w:hAnsi="Calibri" w:cs="Calibri"/>
                <w:color w:val="000000" w:themeColor="text1"/>
              </w:rPr>
            </w:pPr>
            <w:r w:rsidRPr="71A84765">
              <w:rPr>
                <w:rFonts w:ascii="Calibri" w:eastAsia="Calibri" w:hAnsi="Calibri" w:cs="Calibri"/>
                <w:b/>
                <w:bCs/>
                <w:i/>
                <w:iCs/>
                <w:color w:val="000000" w:themeColor="text1"/>
              </w:rPr>
              <w:t>Statutory</w:t>
            </w:r>
          </w:p>
        </w:tc>
        <w:tc>
          <w:tcPr>
            <w:tcW w:w="4617" w:type="dxa"/>
          </w:tcPr>
          <w:p w14:paraId="1A329991" w14:textId="6B95F224" w:rsidR="71A84765" w:rsidRDefault="71A84765" w:rsidP="008D2231">
            <w:pPr>
              <w:spacing w:line="259" w:lineRule="auto"/>
              <w:ind w:left="121"/>
              <w:rPr>
                <w:rFonts w:ascii="Calibri" w:eastAsia="Calibri" w:hAnsi="Calibri" w:cs="Calibri"/>
                <w:color w:val="000000" w:themeColor="text1"/>
              </w:rPr>
            </w:pPr>
            <w:r w:rsidRPr="71A84765">
              <w:rPr>
                <w:rFonts w:ascii="Calibri" w:eastAsia="Calibri" w:hAnsi="Calibri" w:cs="Calibri"/>
                <w:color w:val="000000" w:themeColor="text1"/>
              </w:rPr>
              <w:t>Yes</w:t>
            </w:r>
          </w:p>
        </w:tc>
      </w:tr>
      <w:tr w:rsidR="008C3AF8" w14:paraId="313C99AC" w14:textId="77777777" w:rsidTr="008D2231">
        <w:trPr>
          <w:trHeight w:val="402"/>
        </w:trPr>
        <w:tc>
          <w:tcPr>
            <w:tcW w:w="4516" w:type="dxa"/>
          </w:tcPr>
          <w:p w14:paraId="3205646B" w14:textId="08A2D23D" w:rsidR="71A84765" w:rsidRDefault="71A84765" w:rsidP="008D2231">
            <w:pPr>
              <w:spacing w:line="259" w:lineRule="auto"/>
              <w:ind w:firstLine="110"/>
              <w:rPr>
                <w:rFonts w:ascii="Calibri" w:eastAsia="Calibri" w:hAnsi="Calibri" w:cs="Calibri"/>
                <w:color w:val="000000" w:themeColor="text1"/>
              </w:rPr>
            </w:pPr>
            <w:r w:rsidRPr="71A84765">
              <w:rPr>
                <w:rFonts w:ascii="Calibri" w:eastAsia="Calibri" w:hAnsi="Calibri" w:cs="Calibri"/>
                <w:b/>
                <w:bCs/>
                <w:i/>
                <w:iCs/>
                <w:color w:val="000000" w:themeColor="text1"/>
              </w:rPr>
              <w:t>Publish Online</w:t>
            </w:r>
          </w:p>
        </w:tc>
        <w:tc>
          <w:tcPr>
            <w:tcW w:w="4617" w:type="dxa"/>
          </w:tcPr>
          <w:p w14:paraId="4C80ABB9" w14:textId="080F7D41" w:rsidR="71A84765" w:rsidRDefault="71A84765" w:rsidP="008D2231">
            <w:pPr>
              <w:spacing w:line="259" w:lineRule="auto"/>
              <w:ind w:left="121"/>
              <w:rPr>
                <w:rFonts w:ascii="Calibri" w:eastAsia="Calibri" w:hAnsi="Calibri" w:cs="Calibri"/>
              </w:rPr>
            </w:pPr>
            <w:r w:rsidRPr="71A84765">
              <w:rPr>
                <w:rFonts w:ascii="Calibri" w:eastAsia="Calibri" w:hAnsi="Calibri" w:cs="Calibri"/>
              </w:rPr>
              <w:t>Yes</w:t>
            </w:r>
          </w:p>
        </w:tc>
      </w:tr>
      <w:tr w:rsidR="00DE6238" w14:paraId="3BE0CE53" w14:textId="77777777" w:rsidTr="008D2231">
        <w:trPr>
          <w:trHeight w:val="394"/>
        </w:trPr>
        <w:tc>
          <w:tcPr>
            <w:tcW w:w="4516" w:type="dxa"/>
          </w:tcPr>
          <w:p w14:paraId="306E53D0" w14:textId="10046F1C" w:rsidR="71A84765" w:rsidRDefault="71A84765" w:rsidP="008D2231">
            <w:pPr>
              <w:spacing w:line="259" w:lineRule="auto"/>
              <w:ind w:firstLine="110"/>
              <w:rPr>
                <w:rFonts w:ascii="Calibri" w:eastAsia="Calibri" w:hAnsi="Calibri" w:cs="Calibri"/>
                <w:color w:val="000000" w:themeColor="text1"/>
              </w:rPr>
            </w:pPr>
            <w:r w:rsidRPr="71A84765">
              <w:rPr>
                <w:rFonts w:ascii="Calibri" w:eastAsia="Calibri" w:hAnsi="Calibri" w:cs="Calibri"/>
                <w:b/>
                <w:bCs/>
                <w:i/>
                <w:iCs/>
                <w:color w:val="000000" w:themeColor="text1"/>
              </w:rPr>
              <w:t xml:space="preserve">Last Review Date </w:t>
            </w:r>
          </w:p>
        </w:tc>
        <w:tc>
          <w:tcPr>
            <w:tcW w:w="4617" w:type="dxa"/>
          </w:tcPr>
          <w:p w14:paraId="215C737D" w14:textId="23CCA9DB" w:rsidR="71A84765" w:rsidRDefault="71A84765" w:rsidP="008D2231">
            <w:pPr>
              <w:spacing w:line="259" w:lineRule="auto"/>
              <w:ind w:left="121"/>
              <w:rPr>
                <w:rFonts w:ascii="Calibri" w:eastAsia="Calibri" w:hAnsi="Calibri" w:cs="Calibri"/>
              </w:rPr>
            </w:pPr>
            <w:r w:rsidRPr="71A84765">
              <w:rPr>
                <w:rFonts w:ascii="Calibri" w:eastAsia="Calibri" w:hAnsi="Calibri" w:cs="Calibri"/>
              </w:rPr>
              <w:t>May 202</w:t>
            </w:r>
            <w:r w:rsidR="006C730A">
              <w:rPr>
                <w:rFonts w:ascii="Calibri" w:eastAsia="Calibri" w:hAnsi="Calibri" w:cs="Calibri"/>
              </w:rPr>
              <w:t>5</w:t>
            </w:r>
          </w:p>
        </w:tc>
      </w:tr>
      <w:tr w:rsidR="00DE6238" w14:paraId="3BE0CE56" w14:textId="77777777" w:rsidTr="008D2231">
        <w:trPr>
          <w:trHeight w:val="392"/>
        </w:trPr>
        <w:tc>
          <w:tcPr>
            <w:tcW w:w="4516" w:type="dxa"/>
          </w:tcPr>
          <w:p w14:paraId="6F6EA52E" w14:textId="300189D3" w:rsidR="71A84765" w:rsidRDefault="71A84765" w:rsidP="008D2231">
            <w:pPr>
              <w:spacing w:line="259" w:lineRule="auto"/>
              <w:ind w:firstLine="110"/>
              <w:rPr>
                <w:rFonts w:ascii="Calibri" w:eastAsia="Calibri" w:hAnsi="Calibri" w:cs="Calibri"/>
                <w:color w:val="000000" w:themeColor="text1"/>
              </w:rPr>
            </w:pPr>
            <w:r w:rsidRPr="71A84765">
              <w:rPr>
                <w:rFonts w:ascii="Calibri" w:eastAsia="Calibri" w:hAnsi="Calibri" w:cs="Calibri"/>
                <w:b/>
                <w:bCs/>
                <w:i/>
                <w:iCs/>
                <w:color w:val="000000" w:themeColor="text1"/>
              </w:rPr>
              <w:t>Review Cycle</w:t>
            </w:r>
          </w:p>
        </w:tc>
        <w:tc>
          <w:tcPr>
            <w:tcW w:w="4617" w:type="dxa"/>
          </w:tcPr>
          <w:p w14:paraId="45197B32" w14:textId="77777777" w:rsidR="71A84765" w:rsidRDefault="71A84765" w:rsidP="008D2231">
            <w:pPr>
              <w:spacing w:line="259" w:lineRule="auto"/>
              <w:ind w:left="121"/>
              <w:rPr>
                <w:rFonts w:ascii="Calibri" w:eastAsia="Calibri" w:hAnsi="Calibri" w:cs="Calibri"/>
              </w:rPr>
            </w:pPr>
            <w:r w:rsidRPr="71A84765">
              <w:rPr>
                <w:rFonts w:ascii="Calibri" w:eastAsia="Calibri" w:hAnsi="Calibri" w:cs="Calibri"/>
              </w:rPr>
              <w:t>Annual</w:t>
            </w:r>
          </w:p>
          <w:p w14:paraId="177D8FB8" w14:textId="77777777" w:rsidR="005B25DC" w:rsidRDefault="005B25DC" w:rsidP="008D2231">
            <w:pPr>
              <w:spacing w:line="259" w:lineRule="auto"/>
              <w:ind w:left="121"/>
              <w:rPr>
                <w:rFonts w:ascii="Calibri" w:eastAsia="Calibri" w:hAnsi="Calibri" w:cs="Calibri"/>
              </w:rPr>
            </w:pPr>
          </w:p>
          <w:p w14:paraId="274774B8" w14:textId="4171E17B" w:rsidR="00451B82" w:rsidRDefault="005B25DC" w:rsidP="008D2231">
            <w:pPr>
              <w:spacing w:after="120" w:line="259" w:lineRule="auto"/>
              <w:ind w:left="115"/>
              <w:rPr>
                <w:rFonts w:ascii="Calibri" w:eastAsia="Calibri" w:hAnsi="Calibri" w:cs="Calibri"/>
              </w:rPr>
            </w:pPr>
            <w:r w:rsidRPr="005B25DC">
              <w:rPr>
                <w:rFonts w:ascii="Calibri" w:eastAsia="Times New Roman" w:hAnsi="Calibri" w:cs="Calibri"/>
                <w:color w:val="000000"/>
              </w:rPr>
              <w:t>This policy will not expire but will be reviewed as per its designated cycle. This policy remains effective whilst the review is taking place and will only become non-applicable once the updated version has been approved.</w:t>
            </w:r>
          </w:p>
        </w:tc>
      </w:tr>
      <w:tr w:rsidR="71A84765" w14:paraId="54C3E7D8" w14:textId="77777777" w:rsidTr="008D2231">
        <w:trPr>
          <w:trHeight w:val="392"/>
        </w:trPr>
        <w:tc>
          <w:tcPr>
            <w:tcW w:w="4516" w:type="dxa"/>
          </w:tcPr>
          <w:p w14:paraId="7EE77AD0" w14:textId="4EE4B59C" w:rsidR="71A84765" w:rsidRDefault="71A84765" w:rsidP="008D2231">
            <w:pPr>
              <w:spacing w:line="259" w:lineRule="auto"/>
              <w:ind w:firstLine="110"/>
              <w:rPr>
                <w:rFonts w:ascii="Calibri" w:eastAsia="Calibri" w:hAnsi="Calibri" w:cs="Calibri"/>
                <w:color w:val="000000" w:themeColor="text1"/>
              </w:rPr>
            </w:pPr>
            <w:r w:rsidRPr="71A84765">
              <w:rPr>
                <w:rFonts w:ascii="Calibri" w:eastAsia="Calibri" w:hAnsi="Calibri" w:cs="Calibri"/>
                <w:b/>
                <w:bCs/>
                <w:i/>
                <w:iCs/>
                <w:color w:val="000000" w:themeColor="text1"/>
              </w:rPr>
              <w:t>Next Review Date</w:t>
            </w:r>
          </w:p>
        </w:tc>
        <w:tc>
          <w:tcPr>
            <w:tcW w:w="4617" w:type="dxa"/>
          </w:tcPr>
          <w:p w14:paraId="03EDB4B9" w14:textId="0846C762" w:rsidR="71A84765" w:rsidRDefault="71A84765" w:rsidP="008D2231">
            <w:pPr>
              <w:spacing w:line="259" w:lineRule="auto"/>
              <w:ind w:left="121"/>
              <w:rPr>
                <w:rFonts w:ascii="Calibri" w:eastAsia="Calibri" w:hAnsi="Calibri" w:cs="Calibri"/>
              </w:rPr>
            </w:pPr>
            <w:r w:rsidRPr="71A84765">
              <w:rPr>
                <w:rFonts w:ascii="Calibri" w:eastAsia="Calibri" w:hAnsi="Calibri" w:cs="Calibri"/>
              </w:rPr>
              <w:t>May 202</w:t>
            </w:r>
            <w:r w:rsidR="006C730A">
              <w:rPr>
                <w:rFonts w:ascii="Calibri" w:eastAsia="Calibri" w:hAnsi="Calibri" w:cs="Calibri"/>
              </w:rPr>
              <w:t>6</w:t>
            </w:r>
          </w:p>
        </w:tc>
      </w:tr>
      <w:tr w:rsidR="71A84765" w14:paraId="1A28C046" w14:textId="77777777" w:rsidTr="008D2231">
        <w:trPr>
          <w:trHeight w:val="392"/>
        </w:trPr>
        <w:tc>
          <w:tcPr>
            <w:tcW w:w="4516" w:type="dxa"/>
          </w:tcPr>
          <w:p w14:paraId="222F4E3D" w14:textId="22A9D6F5" w:rsidR="71A84765" w:rsidRDefault="71A84765" w:rsidP="008D2231">
            <w:pPr>
              <w:spacing w:line="259" w:lineRule="auto"/>
              <w:ind w:firstLine="110"/>
              <w:rPr>
                <w:rFonts w:ascii="Calibri" w:eastAsia="Calibri" w:hAnsi="Calibri" w:cs="Calibri"/>
                <w:color w:val="000000" w:themeColor="text1"/>
              </w:rPr>
            </w:pPr>
            <w:r w:rsidRPr="71A84765">
              <w:rPr>
                <w:rFonts w:ascii="Calibri" w:eastAsia="Calibri" w:hAnsi="Calibri" w:cs="Calibri"/>
                <w:b/>
                <w:bCs/>
                <w:i/>
                <w:iCs/>
                <w:color w:val="000000" w:themeColor="text1"/>
              </w:rPr>
              <w:t xml:space="preserve">Version </w:t>
            </w:r>
          </w:p>
        </w:tc>
        <w:tc>
          <w:tcPr>
            <w:tcW w:w="4617" w:type="dxa"/>
          </w:tcPr>
          <w:p w14:paraId="05E9A0C1" w14:textId="0F45CBB8" w:rsidR="71A84765" w:rsidRDefault="71A84765" w:rsidP="008D2231">
            <w:pPr>
              <w:spacing w:line="259" w:lineRule="auto"/>
              <w:ind w:left="121"/>
              <w:rPr>
                <w:rFonts w:ascii="Calibri" w:eastAsia="Calibri" w:hAnsi="Calibri" w:cs="Calibri"/>
              </w:rPr>
            </w:pPr>
            <w:r w:rsidRPr="71A84765">
              <w:rPr>
                <w:rFonts w:ascii="Calibri" w:eastAsia="Calibri" w:hAnsi="Calibri" w:cs="Calibri"/>
              </w:rPr>
              <w:t>1</w:t>
            </w:r>
          </w:p>
        </w:tc>
      </w:tr>
      <w:tr w:rsidR="71A84765" w14:paraId="7884E36B" w14:textId="77777777" w:rsidTr="008D2231">
        <w:trPr>
          <w:trHeight w:val="392"/>
        </w:trPr>
        <w:tc>
          <w:tcPr>
            <w:tcW w:w="4516" w:type="dxa"/>
          </w:tcPr>
          <w:p w14:paraId="141EAF5A" w14:textId="6F04CE34" w:rsidR="71A84765" w:rsidRPr="00A46CA8" w:rsidRDefault="71A84765" w:rsidP="008D2231">
            <w:pPr>
              <w:spacing w:line="259" w:lineRule="auto"/>
              <w:ind w:firstLine="110"/>
              <w:rPr>
                <w:rFonts w:ascii="Calibri" w:eastAsia="Calibri" w:hAnsi="Calibri" w:cs="Calibri"/>
                <w:color w:val="000000" w:themeColor="text1"/>
              </w:rPr>
            </w:pPr>
            <w:r w:rsidRPr="00A46CA8">
              <w:rPr>
                <w:rFonts w:ascii="Calibri" w:eastAsia="Calibri" w:hAnsi="Calibri" w:cs="Calibri"/>
                <w:b/>
                <w:bCs/>
                <w:i/>
                <w:iCs/>
                <w:color w:val="000000" w:themeColor="text1"/>
              </w:rPr>
              <w:t>School</w:t>
            </w:r>
          </w:p>
        </w:tc>
        <w:tc>
          <w:tcPr>
            <w:tcW w:w="4617" w:type="dxa"/>
          </w:tcPr>
          <w:p w14:paraId="7574301E" w14:textId="1889D9EB" w:rsidR="71A84765" w:rsidRPr="00A46CA8" w:rsidRDefault="00A46CA8" w:rsidP="00A46CA8">
            <w:pPr>
              <w:spacing w:line="259" w:lineRule="auto"/>
              <w:rPr>
                <w:rFonts w:ascii="Calibri" w:eastAsia="Calibri" w:hAnsi="Calibri" w:cs="Calibri"/>
              </w:rPr>
            </w:pPr>
            <w:r>
              <w:rPr>
                <w:rFonts w:ascii="Calibri" w:eastAsia="Calibri" w:hAnsi="Calibri" w:cs="Calibri"/>
                <w:color w:val="FF0000"/>
              </w:rPr>
              <w:t xml:space="preserve"> </w:t>
            </w:r>
            <w:r>
              <w:rPr>
                <w:rFonts w:ascii="Calibri" w:eastAsia="Calibri" w:hAnsi="Calibri" w:cs="Calibri"/>
              </w:rPr>
              <w:t>King Edward VI Northfield School for Girls</w:t>
            </w:r>
          </w:p>
        </w:tc>
      </w:tr>
      <w:tr w:rsidR="71A84765" w14:paraId="41E03AEF" w14:textId="77777777" w:rsidTr="008D2231">
        <w:trPr>
          <w:trHeight w:val="392"/>
        </w:trPr>
        <w:tc>
          <w:tcPr>
            <w:tcW w:w="4516" w:type="dxa"/>
          </w:tcPr>
          <w:p w14:paraId="4C7789B5" w14:textId="76F49E62" w:rsidR="71A84765" w:rsidRPr="00A46CA8" w:rsidRDefault="71A84765" w:rsidP="008D2231">
            <w:pPr>
              <w:spacing w:line="259" w:lineRule="auto"/>
              <w:ind w:firstLine="110"/>
              <w:rPr>
                <w:rFonts w:ascii="Calibri" w:eastAsia="Calibri" w:hAnsi="Calibri" w:cs="Calibri"/>
                <w:color w:val="000000" w:themeColor="text1"/>
              </w:rPr>
            </w:pPr>
            <w:r w:rsidRPr="00A46CA8">
              <w:rPr>
                <w:rFonts w:ascii="Calibri" w:eastAsia="Calibri" w:hAnsi="Calibri" w:cs="Calibri"/>
                <w:b/>
                <w:bCs/>
                <w:i/>
                <w:iCs/>
                <w:color w:val="000000" w:themeColor="text1"/>
              </w:rPr>
              <w:t>School Policy Owner</w:t>
            </w:r>
          </w:p>
        </w:tc>
        <w:tc>
          <w:tcPr>
            <w:tcW w:w="4617" w:type="dxa"/>
          </w:tcPr>
          <w:p w14:paraId="32F9CE27" w14:textId="6D1E41A9" w:rsidR="71A84765" w:rsidRPr="00A46CA8" w:rsidRDefault="71A84765" w:rsidP="008D2231">
            <w:pPr>
              <w:spacing w:line="259" w:lineRule="auto"/>
              <w:ind w:firstLine="210"/>
              <w:rPr>
                <w:rFonts w:ascii="Calibri" w:eastAsia="Calibri" w:hAnsi="Calibri" w:cs="Calibri"/>
                <w:color w:val="FF0000"/>
              </w:rPr>
            </w:pPr>
          </w:p>
        </w:tc>
      </w:tr>
      <w:tr w:rsidR="71A84765" w14:paraId="7940491B" w14:textId="77777777" w:rsidTr="008D2231">
        <w:trPr>
          <w:trHeight w:val="392"/>
        </w:trPr>
        <w:tc>
          <w:tcPr>
            <w:tcW w:w="4516" w:type="dxa"/>
          </w:tcPr>
          <w:p w14:paraId="05AEF923" w14:textId="4174E10A" w:rsidR="71A84765" w:rsidRPr="00A46CA8" w:rsidRDefault="71A84765" w:rsidP="008D2231">
            <w:pPr>
              <w:spacing w:line="259" w:lineRule="auto"/>
              <w:ind w:firstLine="110"/>
              <w:rPr>
                <w:rFonts w:ascii="Calibri" w:eastAsia="Calibri" w:hAnsi="Calibri" w:cs="Calibri"/>
                <w:color w:val="000000" w:themeColor="text1"/>
              </w:rPr>
            </w:pPr>
            <w:r w:rsidRPr="00A46CA8">
              <w:rPr>
                <w:rFonts w:ascii="Calibri" w:eastAsia="Calibri" w:hAnsi="Calibri" w:cs="Calibri"/>
                <w:b/>
                <w:bCs/>
                <w:i/>
                <w:iCs/>
                <w:color w:val="000000" w:themeColor="text1"/>
              </w:rPr>
              <w:t>LGB Approval Date</w:t>
            </w:r>
          </w:p>
        </w:tc>
        <w:tc>
          <w:tcPr>
            <w:tcW w:w="4617" w:type="dxa"/>
          </w:tcPr>
          <w:p w14:paraId="0E3283CB" w14:textId="21C34CF7" w:rsidR="71A84765" w:rsidRPr="00A46CA8" w:rsidRDefault="71A84765" w:rsidP="008D2231">
            <w:pPr>
              <w:spacing w:line="259" w:lineRule="auto"/>
              <w:ind w:firstLine="210"/>
              <w:rPr>
                <w:rFonts w:ascii="Calibri" w:eastAsia="Calibri" w:hAnsi="Calibri" w:cs="Calibri"/>
              </w:rPr>
            </w:pPr>
          </w:p>
        </w:tc>
      </w:tr>
    </w:tbl>
    <w:tbl>
      <w:tblPr>
        <w:tblStyle w:val="TableGrid"/>
        <w:tblpPr w:leftFromText="181" w:rightFromText="181" w:vertAnchor="page" w:horzAnchor="margin" w:tblpX="250" w:tblpY="1161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39"/>
      </w:tblGrid>
      <w:tr w:rsidR="007248BA" w14:paraId="3DA9B6CE" w14:textId="77777777" w:rsidTr="267C448C">
        <w:trPr>
          <w:trHeight w:val="1266"/>
        </w:trPr>
        <w:tc>
          <w:tcPr>
            <w:tcW w:w="9039" w:type="dxa"/>
          </w:tcPr>
          <w:p w14:paraId="76228318" w14:textId="77777777" w:rsidR="007248BA" w:rsidRDefault="007248BA" w:rsidP="00510D73">
            <w:pPr>
              <w:jc w:val="center"/>
              <w:rPr>
                <w:rFonts w:cs="Helvetica"/>
                <w:b/>
                <w:bCs/>
              </w:rPr>
            </w:pPr>
          </w:p>
          <w:p w14:paraId="250C2EB9" w14:textId="77777777" w:rsidR="007248BA" w:rsidRPr="001802B1" w:rsidRDefault="007248BA" w:rsidP="00510D73">
            <w:pPr>
              <w:jc w:val="center"/>
              <w:rPr>
                <w:rFonts w:cs="Helvetica"/>
                <w:b/>
                <w:bCs/>
              </w:rPr>
            </w:pPr>
            <w:r w:rsidRPr="267C448C">
              <w:rPr>
                <w:rFonts w:cs="Helvetica"/>
                <w:b/>
                <w:bCs/>
              </w:rPr>
              <w:t>Policy Notes</w:t>
            </w:r>
          </w:p>
          <w:p w14:paraId="5F69448C" w14:textId="77777777" w:rsidR="007248BA" w:rsidRDefault="007248BA" w:rsidP="00510D73">
            <w:pPr>
              <w:jc w:val="both"/>
              <w:rPr>
                <w:rFonts w:cs="Helvetica"/>
              </w:rPr>
            </w:pPr>
          </w:p>
          <w:p w14:paraId="6477AACA" w14:textId="79128173" w:rsidR="007248BA" w:rsidRPr="00AB7560" w:rsidRDefault="007248BA" w:rsidP="00510D73">
            <w:pPr>
              <w:jc w:val="both"/>
              <w:rPr>
                <w:rFonts w:cs="Helvetica"/>
                <w:sz w:val="20"/>
                <w:szCs w:val="20"/>
              </w:rPr>
            </w:pPr>
            <w:r w:rsidRPr="00AB7560">
              <w:rPr>
                <w:rFonts w:cs="Helvetica"/>
                <w:sz w:val="20"/>
                <w:szCs w:val="20"/>
              </w:rPr>
              <w:t xml:space="preserve">This policy is a hybrid policy. Parts in black text </w:t>
            </w:r>
            <w:r>
              <w:rPr>
                <w:rFonts w:cs="Helvetica"/>
                <w:sz w:val="20"/>
                <w:szCs w:val="20"/>
              </w:rPr>
              <w:t xml:space="preserve">(unhighlighted) </w:t>
            </w:r>
            <w:r w:rsidRPr="00AB7560">
              <w:rPr>
                <w:rFonts w:cs="Helvetica"/>
                <w:sz w:val="20"/>
                <w:szCs w:val="20"/>
              </w:rPr>
              <w:t xml:space="preserve">are determined by the Academy Trust and the Foundation. </w:t>
            </w:r>
            <w:r w:rsidR="00AF0DFB">
              <w:rPr>
                <w:rFonts w:cs="Helvetica"/>
                <w:sz w:val="20"/>
                <w:szCs w:val="20"/>
              </w:rPr>
              <w:t>Yellow h</w:t>
            </w:r>
            <w:r w:rsidRPr="00AB7560">
              <w:rPr>
                <w:rFonts w:cs="Helvetica"/>
                <w:sz w:val="20"/>
                <w:szCs w:val="20"/>
              </w:rPr>
              <w:t>ighlighted parts should reflect the school’s procedures and should therefore be amended as appropriate by the relevant School Policy Officer. Schools should include information under each of the headings outlined in the policy document</w:t>
            </w:r>
            <w:r>
              <w:rPr>
                <w:rFonts w:cs="Helvetica"/>
                <w:sz w:val="20"/>
                <w:szCs w:val="20"/>
              </w:rPr>
              <w:t xml:space="preserve"> and </w:t>
            </w:r>
            <w:r w:rsidR="00087540">
              <w:rPr>
                <w:rFonts w:cs="Helvetica"/>
                <w:sz w:val="20"/>
                <w:szCs w:val="20"/>
              </w:rPr>
              <w:t xml:space="preserve">should </w:t>
            </w:r>
            <w:r>
              <w:rPr>
                <w:rFonts w:cs="Helvetica"/>
                <w:sz w:val="20"/>
                <w:szCs w:val="20"/>
              </w:rPr>
              <w:t xml:space="preserve">not include any statements </w:t>
            </w:r>
            <w:r w:rsidR="00516D4C">
              <w:rPr>
                <w:rFonts w:cs="Helvetica"/>
                <w:sz w:val="20"/>
                <w:szCs w:val="20"/>
              </w:rPr>
              <w:t xml:space="preserve">that </w:t>
            </w:r>
            <w:r>
              <w:rPr>
                <w:rFonts w:cs="Helvetica"/>
                <w:sz w:val="20"/>
                <w:szCs w:val="20"/>
              </w:rPr>
              <w:t>conflict with the fixed parts of the policy (the unhighlighted parts).</w:t>
            </w:r>
            <w:r w:rsidR="00AF0DFB">
              <w:rPr>
                <w:rFonts w:cs="Helvetica"/>
                <w:sz w:val="20"/>
                <w:szCs w:val="20"/>
              </w:rPr>
              <w:t xml:space="preserve"> Green highlighted parts </w:t>
            </w:r>
            <w:r w:rsidR="00556E04">
              <w:rPr>
                <w:rFonts w:cs="Helvetica"/>
                <w:sz w:val="20"/>
                <w:szCs w:val="20"/>
              </w:rPr>
              <w:t xml:space="preserve">only </w:t>
            </w:r>
            <w:r w:rsidR="00AF0DFB">
              <w:rPr>
                <w:rFonts w:cs="Helvetica"/>
                <w:sz w:val="20"/>
                <w:szCs w:val="20"/>
              </w:rPr>
              <w:t xml:space="preserve">apply to </w:t>
            </w:r>
            <w:r w:rsidR="00AF0DFB" w:rsidRPr="009C5AC7">
              <w:rPr>
                <w:rFonts w:cs="Helvetica"/>
                <w:sz w:val="20"/>
                <w:szCs w:val="20"/>
              </w:rPr>
              <w:t>the selective</w:t>
            </w:r>
            <w:r w:rsidR="00AF0DFB">
              <w:rPr>
                <w:rFonts w:cs="Helvetica"/>
                <w:sz w:val="20"/>
                <w:szCs w:val="20"/>
              </w:rPr>
              <w:t xml:space="preserve"> schools. </w:t>
            </w:r>
          </w:p>
          <w:p w14:paraId="5DDFF1DB" w14:textId="77777777" w:rsidR="007248BA" w:rsidRPr="00AB7560" w:rsidRDefault="007248BA" w:rsidP="00510D73">
            <w:pPr>
              <w:jc w:val="both"/>
              <w:rPr>
                <w:rFonts w:cs="Helvetica"/>
                <w:sz w:val="20"/>
                <w:szCs w:val="20"/>
              </w:rPr>
            </w:pPr>
          </w:p>
          <w:p w14:paraId="734E3CAA" w14:textId="19F5CD05" w:rsidR="007248BA" w:rsidRPr="00AB7560" w:rsidRDefault="007248BA" w:rsidP="00510D73">
            <w:pPr>
              <w:jc w:val="both"/>
              <w:rPr>
                <w:rFonts w:cs="Helvetica"/>
                <w:sz w:val="20"/>
                <w:szCs w:val="20"/>
              </w:rPr>
            </w:pPr>
            <w:r w:rsidRPr="00AB7560">
              <w:rPr>
                <w:rFonts w:cs="Helvetica"/>
                <w:sz w:val="20"/>
                <w:szCs w:val="20"/>
              </w:rPr>
              <w:t xml:space="preserve">This policy will be updated centrally </w:t>
            </w:r>
            <w:r w:rsidR="0087133B">
              <w:rPr>
                <w:rFonts w:cs="Helvetica"/>
                <w:sz w:val="20"/>
                <w:szCs w:val="20"/>
              </w:rPr>
              <w:t>on an annual basis</w:t>
            </w:r>
            <w:r w:rsidRPr="00AB7560">
              <w:rPr>
                <w:rFonts w:cs="Helvetica"/>
                <w:sz w:val="20"/>
                <w:szCs w:val="20"/>
              </w:rPr>
              <w:t xml:space="preserve">. The hybrid document will then be shared with schools </w:t>
            </w:r>
            <w:r w:rsidR="00666591">
              <w:rPr>
                <w:rFonts w:cs="Helvetica"/>
                <w:sz w:val="20"/>
                <w:szCs w:val="20"/>
              </w:rPr>
              <w:t xml:space="preserve">so </w:t>
            </w:r>
            <w:r w:rsidR="00F80F32">
              <w:rPr>
                <w:rFonts w:cs="Helvetica"/>
                <w:sz w:val="20"/>
                <w:szCs w:val="20"/>
              </w:rPr>
              <w:t xml:space="preserve">that </w:t>
            </w:r>
            <w:r w:rsidR="00666591">
              <w:rPr>
                <w:rFonts w:cs="Helvetica"/>
                <w:sz w:val="20"/>
                <w:szCs w:val="20"/>
              </w:rPr>
              <w:t>local amendments can be made to the highlighted sections</w:t>
            </w:r>
            <w:r w:rsidRPr="00AB7560">
              <w:rPr>
                <w:rFonts w:cs="Helvetica"/>
                <w:sz w:val="20"/>
                <w:szCs w:val="20"/>
              </w:rPr>
              <w:t xml:space="preserve">. School Policy Officers are then responsible for securing Local Governing Body approval for the school’s final version of this policy. </w:t>
            </w:r>
            <w:r>
              <w:rPr>
                <w:rFonts w:cs="Helvetica"/>
                <w:sz w:val="20"/>
                <w:szCs w:val="20"/>
              </w:rPr>
              <w:t>Schools should add their school logo to the final policy.</w:t>
            </w:r>
            <w:r w:rsidR="00AE2464">
              <w:rPr>
                <w:rFonts w:cs="Helvetica"/>
                <w:sz w:val="20"/>
                <w:szCs w:val="20"/>
              </w:rPr>
              <w:t xml:space="preserve"> This policy should be published on school websites. </w:t>
            </w:r>
          </w:p>
          <w:p w14:paraId="1B7A4B5C" w14:textId="77777777" w:rsidR="007248BA" w:rsidRDefault="007248BA" w:rsidP="00510D73">
            <w:pPr>
              <w:jc w:val="both"/>
              <w:rPr>
                <w:rFonts w:cs="Helvetica"/>
              </w:rPr>
            </w:pPr>
          </w:p>
        </w:tc>
      </w:tr>
    </w:tbl>
    <w:p w14:paraId="4346D206" w14:textId="0C16A25F" w:rsidR="00754DE4" w:rsidRPr="00754DE4" w:rsidRDefault="00754DE4">
      <w:pPr>
        <w:sectPr w:rsidR="00754DE4" w:rsidRPr="00754DE4">
          <w:footerReference w:type="default" r:id="rId11"/>
          <w:type w:val="continuous"/>
          <w:pgSz w:w="11910" w:h="16840"/>
          <w:pgMar w:top="1580" w:right="1320" w:bottom="1200" w:left="1340" w:header="0" w:footer="1006" w:gutter="0"/>
          <w:pgNumType w:start="1"/>
          <w:cols w:space="720"/>
        </w:sectPr>
      </w:pPr>
      <w:r w:rsidRPr="00A33842">
        <w:t>This policy should be read in conjunction with the SEND Information Report, which contains more detailed information on the implementation of the SEND Policy. This can be found on the school’s website.</w:t>
      </w:r>
    </w:p>
    <w:p w14:paraId="3BE0CE58" w14:textId="77777777" w:rsidR="00DE6238" w:rsidRDefault="00DE6238">
      <w:pPr>
        <w:pStyle w:val="BodyText"/>
        <w:spacing w:before="8"/>
        <w:ind w:left="0"/>
        <w:rPr>
          <w:rFonts w:ascii="Times New Roman"/>
          <w:sz w:val="15"/>
        </w:rPr>
      </w:pPr>
    </w:p>
    <w:p w14:paraId="3BE0CE59" w14:textId="77777777" w:rsidR="00DE6238" w:rsidRPr="00742B65" w:rsidRDefault="00CE5F5E" w:rsidP="007875FE">
      <w:pPr>
        <w:pStyle w:val="Heading1"/>
        <w:numPr>
          <w:ilvl w:val="0"/>
          <w:numId w:val="1"/>
        </w:numPr>
        <w:tabs>
          <w:tab w:val="left" w:pos="461"/>
        </w:tabs>
        <w:spacing w:before="93" w:line="276" w:lineRule="auto"/>
        <w:ind w:hanging="361"/>
        <w:rPr>
          <w:rFonts w:ascii="Helvetica" w:hAnsi="Helvetica" w:cs="Helvetica"/>
        </w:rPr>
      </w:pPr>
      <w:r w:rsidRPr="00742B65">
        <w:rPr>
          <w:rFonts w:ascii="Helvetica" w:hAnsi="Helvetica" w:cs="Helvetica"/>
        </w:rPr>
        <w:t>Introduction</w:t>
      </w:r>
    </w:p>
    <w:p w14:paraId="3BE0CE5A" w14:textId="3F1AA515" w:rsidR="00DE6238" w:rsidRPr="00742B65" w:rsidRDefault="00754DE4" w:rsidP="007875FE">
      <w:pPr>
        <w:pStyle w:val="BodyText"/>
        <w:spacing w:before="184" w:line="276" w:lineRule="auto"/>
        <w:ind w:left="100"/>
        <w:rPr>
          <w:rFonts w:ascii="Helvetica" w:hAnsi="Helvetica" w:cs="Helvetica"/>
        </w:rPr>
      </w:pPr>
      <w:r w:rsidRPr="00742B65">
        <w:rPr>
          <w:rFonts w:ascii="Helvetica" w:hAnsi="Helvetica" w:cs="Helvetica"/>
        </w:rPr>
        <w:t xml:space="preserve">This policy refers to pupils with special educational needs and disabilities (SEND). </w:t>
      </w:r>
      <w:r w:rsidR="00CE5F5E" w:rsidRPr="00742B65">
        <w:rPr>
          <w:rFonts w:ascii="Helvetica" w:hAnsi="Helvetica" w:cs="Helvetica"/>
        </w:rPr>
        <w:t>The</w:t>
      </w:r>
      <w:r w:rsidR="00CE5F5E" w:rsidRPr="00742B65">
        <w:rPr>
          <w:rFonts w:ascii="Helvetica" w:hAnsi="Helvetica" w:cs="Helvetica"/>
          <w:spacing w:val="-6"/>
        </w:rPr>
        <w:t xml:space="preserve"> </w:t>
      </w:r>
      <w:r w:rsidR="0086434B">
        <w:rPr>
          <w:rFonts w:ascii="Helvetica" w:hAnsi="Helvetica" w:cs="Helvetica"/>
          <w:spacing w:val="-6"/>
        </w:rPr>
        <w:t xml:space="preserve">Foundation </w:t>
      </w:r>
      <w:r w:rsidR="00CE5F5E" w:rsidRPr="00742B65">
        <w:rPr>
          <w:rFonts w:ascii="Helvetica" w:hAnsi="Helvetica" w:cs="Helvetica"/>
        </w:rPr>
        <w:t>recognises</w:t>
      </w:r>
      <w:r w:rsidR="00CE5F5E" w:rsidRPr="00742B65">
        <w:rPr>
          <w:rFonts w:ascii="Helvetica" w:hAnsi="Helvetica" w:cs="Helvetica"/>
          <w:spacing w:val="-6"/>
        </w:rPr>
        <w:t xml:space="preserve"> </w:t>
      </w:r>
      <w:r w:rsidR="00CE5F5E" w:rsidRPr="00742B65">
        <w:rPr>
          <w:rFonts w:ascii="Helvetica" w:hAnsi="Helvetica" w:cs="Helvetica"/>
        </w:rPr>
        <w:t>the</w:t>
      </w:r>
      <w:r w:rsidR="00CE5F5E" w:rsidRPr="00742B65">
        <w:rPr>
          <w:rFonts w:ascii="Helvetica" w:hAnsi="Helvetica" w:cs="Helvetica"/>
          <w:spacing w:val="-8"/>
        </w:rPr>
        <w:t xml:space="preserve"> </w:t>
      </w:r>
      <w:r w:rsidR="00CE5F5E" w:rsidRPr="00742B65">
        <w:rPr>
          <w:rFonts w:ascii="Helvetica" w:hAnsi="Helvetica" w:cs="Helvetica"/>
        </w:rPr>
        <w:t>importance</w:t>
      </w:r>
      <w:r w:rsidR="00CE5F5E" w:rsidRPr="00742B65">
        <w:rPr>
          <w:rFonts w:ascii="Helvetica" w:hAnsi="Helvetica" w:cs="Helvetica"/>
          <w:spacing w:val="-9"/>
        </w:rPr>
        <w:t xml:space="preserve"> </w:t>
      </w:r>
      <w:r w:rsidR="00CE5F5E" w:rsidRPr="00742B65">
        <w:rPr>
          <w:rFonts w:ascii="Helvetica" w:hAnsi="Helvetica" w:cs="Helvetica"/>
        </w:rPr>
        <w:t>that</w:t>
      </w:r>
      <w:r w:rsidR="00CE5F5E" w:rsidRPr="00742B65">
        <w:rPr>
          <w:rFonts w:ascii="Helvetica" w:hAnsi="Helvetica" w:cs="Helvetica"/>
          <w:spacing w:val="-4"/>
        </w:rPr>
        <w:t xml:space="preserve"> </w:t>
      </w:r>
      <w:r w:rsidR="00CE5F5E" w:rsidRPr="00742B65">
        <w:rPr>
          <w:rFonts w:ascii="Helvetica" w:hAnsi="Helvetica" w:cs="Helvetica"/>
        </w:rPr>
        <w:t>each</w:t>
      </w:r>
      <w:r w:rsidR="00CE5F5E" w:rsidRPr="00742B65">
        <w:rPr>
          <w:rFonts w:ascii="Helvetica" w:hAnsi="Helvetica" w:cs="Helvetica"/>
          <w:spacing w:val="-6"/>
        </w:rPr>
        <w:t xml:space="preserve"> </w:t>
      </w:r>
      <w:r w:rsidR="00CE5F5E" w:rsidRPr="00742B65">
        <w:rPr>
          <w:rFonts w:ascii="Helvetica" w:hAnsi="Helvetica" w:cs="Helvetica"/>
        </w:rPr>
        <w:t>of</w:t>
      </w:r>
      <w:r w:rsidR="00CE5F5E" w:rsidRPr="00742B65">
        <w:rPr>
          <w:rFonts w:ascii="Helvetica" w:hAnsi="Helvetica" w:cs="Helvetica"/>
          <w:spacing w:val="-5"/>
        </w:rPr>
        <w:t xml:space="preserve"> </w:t>
      </w:r>
      <w:r w:rsidR="00CE5F5E" w:rsidRPr="00742B65">
        <w:rPr>
          <w:rFonts w:ascii="Helvetica" w:hAnsi="Helvetica" w:cs="Helvetica"/>
        </w:rPr>
        <w:t>its</w:t>
      </w:r>
      <w:r w:rsidR="00CE5F5E" w:rsidRPr="00742B65">
        <w:rPr>
          <w:rFonts w:ascii="Helvetica" w:hAnsi="Helvetica" w:cs="Helvetica"/>
          <w:spacing w:val="-7"/>
        </w:rPr>
        <w:t xml:space="preserve"> </w:t>
      </w:r>
      <w:r w:rsidR="00CE5F5E" w:rsidRPr="00742B65">
        <w:rPr>
          <w:rFonts w:ascii="Helvetica" w:hAnsi="Helvetica" w:cs="Helvetica"/>
        </w:rPr>
        <w:t>schools</w:t>
      </w:r>
      <w:r w:rsidR="00CE5F5E" w:rsidRPr="00742B65">
        <w:rPr>
          <w:rFonts w:ascii="Helvetica" w:hAnsi="Helvetica" w:cs="Helvetica"/>
          <w:spacing w:val="-8"/>
        </w:rPr>
        <w:t xml:space="preserve"> </w:t>
      </w:r>
      <w:r w:rsidR="00CE5F5E" w:rsidRPr="00742B65">
        <w:rPr>
          <w:rFonts w:ascii="Helvetica" w:hAnsi="Helvetica" w:cs="Helvetica"/>
        </w:rPr>
        <w:t>play</w:t>
      </w:r>
      <w:r w:rsidR="00E609AE">
        <w:rPr>
          <w:rFonts w:ascii="Helvetica" w:hAnsi="Helvetica" w:cs="Helvetica"/>
        </w:rPr>
        <w:t>s</w:t>
      </w:r>
      <w:r w:rsidR="00CE5F5E" w:rsidRPr="00742B65">
        <w:rPr>
          <w:rFonts w:ascii="Helvetica" w:hAnsi="Helvetica" w:cs="Helvetica"/>
          <w:spacing w:val="-5"/>
        </w:rPr>
        <w:t xml:space="preserve"> </w:t>
      </w:r>
      <w:r w:rsidR="00CE5F5E" w:rsidRPr="00742B65">
        <w:rPr>
          <w:rFonts w:ascii="Helvetica" w:hAnsi="Helvetica" w:cs="Helvetica"/>
        </w:rPr>
        <w:t>in</w:t>
      </w:r>
      <w:r w:rsidR="00CE5F5E" w:rsidRPr="00742B65">
        <w:rPr>
          <w:rFonts w:ascii="Helvetica" w:hAnsi="Helvetica" w:cs="Helvetica"/>
          <w:spacing w:val="-9"/>
        </w:rPr>
        <w:t xml:space="preserve"> </w:t>
      </w:r>
      <w:r w:rsidR="00CE5F5E" w:rsidRPr="00742B65">
        <w:rPr>
          <w:rFonts w:ascii="Helvetica" w:hAnsi="Helvetica" w:cs="Helvetica"/>
        </w:rPr>
        <w:t>terms</w:t>
      </w:r>
      <w:r w:rsidR="00CE5F5E" w:rsidRPr="00742B65">
        <w:rPr>
          <w:rFonts w:ascii="Helvetica" w:hAnsi="Helvetica" w:cs="Helvetica"/>
          <w:spacing w:val="-7"/>
        </w:rPr>
        <w:t xml:space="preserve"> </w:t>
      </w:r>
      <w:r w:rsidR="00CE5F5E" w:rsidRPr="00742B65">
        <w:rPr>
          <w:rFonts w:ascii="Helvetica" w:hAnsi="Helvetica" w:cs="Helvetica"/>
        </w:rPr>
        <w:t>of</w:t>
      </w:r>
      <w:r w:rsidR="00CE5F5E" w:rsidRPr="00742B65">
        <w:rPr>
          <w:rFonts w:ascii="Helvetica" w:hAnsi="Helvetica" w:cs="Helvetica"/>
          <w:spacing w:val="-6"/>
        </w:rPr>
        <w:t xml:space="preserve"> </w:t>
      </w:r>
      <w:r w:rsidR="00CE5F5E" w:rsidRPr="00742B65">
        <w:rPr>
          <w:rFonts w:ascii="Helvetica" w:hAnsi="Helvetica" w:cs="Helvetica"/>
        </w:rPr>
        <w:t>school</w:t>
      </w:r>
      <w:r w:rsidR="00CE5F5E" w:rsidRPr="00742B65">
        <w:rPr>
          <w:rFonts w:ascii="Helvetica" w:hAnsi="Helvetica" w:cs="Helvetica"/>
          <w:spacing w:val="-58"/>
        </w:rPr>
        <w:t xml:space="preserve"> </w:t>
      </w:r>
      <w:r w:rsidR="00CE5F5E" w:rsidRPr="00742B65">
        <w:rPr>
          <w:rFonts w:ascii="Helvetica" w:hAnsi="Helvetica" w:cs="Helvetica"/>
        </w:rPr>
        <w:t>arrangements</w:t>
      </w:r>
      <w:r w:rsidR="00CE5F5E" w:rsidRPr="00742B65">
        <w:rPr>
          <w:rFonts w:ascii="Helvetica" w:hAnsi="Helvetica" w:cs="Helvetica"/>
          <w:spacing w:val="-3"/>
        </w:rPr>
        <w:t xml:space="preserve"> </w:t>
      </w:r>
      <w:r w:rsidR="00CE5F5E" w:rsidRPr="00742B65">
        <w:rPr>
          <w:rFonts w:ascii="Helvetica" w:hAnsi="Helvetica" w:cs="Helvetica"/>
        </w:rPr>
        <w:t>for</w:t>
      </w:r>
      <w:r w:rsidR="00CE5F5E" w:rsidRPr="00742B65">
        <w:rPr>
          <w:rFonts w:ascii="Helvetica" w:hAnsi="Helvetica" w:cs="Helvetica"/>
          <w:spacing w:val="-1"/>
        </w:rPr>
        <w:t xml:space="preserve"> </w:t>
      </w:r>
      <w:r w:rsidR="00B94994" w:rsidRPr="00742B65">
        <w:rPr>
          <w:rFonts w:ascii="Helvetica" w:hAnsi="Helvetica" w:cs="Helvetica"/>
        </w:rPr>
        <w:t>pupil</w:t>
      </w:r>
      <w:r w:rsidR="00CE5F5E" w:rsidRPr="00742B65">
        <w:rPr>
          <w:rFonts w:ascii="Helvetica" w:hAnsi="Helvetica" w:cs="Helvetica"/>
        </w:rPr>
        <w:t>s</w:t>
      </w:r>
      <w:r w:rsidR="00CE5F5E" w:rsidRPr="00742B65">
        <w:rPr>
          <w:rFonts w:ascii="Helvetica" w:hAnsi="Helvetica" w:cs="Helvetica"/>
          <w:spacing w:val="1"/>
        </w:rPr>
        <w:t xml:space="preserve"> </w:t>
      </w:r>
      <w:r w:rsidR="00CE5F5E" w:rsidRPr="00742B65">
        <w:rPr>
          <w:rFonts w:ascii="Helvetica" w:hAnsi="Helvetica" w:cs="Helvetica"/>
        </w:rPr>
        <w:t>with</w:t>
      </w:r>
      <w:r w:rsidR="00CE5F5E" w:rsidRPr="00742B65">
        <w:rPr>
          <w:rFonts w:ascii="Helvetica" w:hAnsi="Helvetica" w:cs="Helvetica"/>
          <w:spacing w:val="-2"/>
        </w:rPr>
        <w:t xml:space="preserve"> </w:t>
      </w:r>
      <w:r w:rsidR="00CE5F5E" w:rsidRPr="00742B65">
        <w:rPr>
          <w:rFonts w:ascii="Helvetica" w:hAnsi="Helvetica" w:cs="Helvetica"/>
        </w:rPr>
        <w:t>SEN</w:t>
      </w:r>
      <w:r w:rsidRPr="00742B65">
        <w:rPr>
          <w:rFonts w:ascii="Helvetica" w:hAnsi="Helvetica" w:cs="Helvetica"/>
        </w:rPr>
        <w:t xml:space="preserve">D. The guiding principle informing this policy is to ensure that </w:t>
      </w:r>
      <w:r w:rsidR="00DC0B98" w:rsidRPr="00742B65">
        <w:rPr>
          <w:rFonts w:ascii="Helvetica" w:hAnsi="Helvetica" w:cs="Helvetica"/>
        </w:rPr>
        <w:t>pupils with SEND are given equal opportunities to fulfil their academic and personal potential.</w:t>
      </w:r>
    </w:p>
    <w:p w14:paraId="71E83A6E" w14:textId="0CF48F95" w:rsidR="00614C22" w:rsidRPr="00742B65" w:rsidRDefault="00DC0B98" w:rsidP="007875FE">
      <w:pPr>
        <w:pStyle w:val="BodyText"/>
        <w:spacing w:before="184" w:line="276" w:lineRule="auto"/>
        <w:ind w:left="100"/>
        <w:rPr>
          <w:rFonts w:ascii="Helvetica" w:hAnsi="Helvetica" w:cs="Helvetica"/>
        </w:rPr>
      </w:pPr>
      <w:r w:rsidRPr="00742B65">
        <w:rPr>
          <w:rFonts w:ascii="Helvetica" w:hAnsi="Helvetica" w:cs="Helvetica"/>
        </w:rPr>
        <w:t>The Children’s and Families Act 2014 states that a child has special education</w:t>
      </w:r>
      <w:r w:rsidR="00752EDB">
        <w:rPr>
          <w:rFonts w:ascii="Helvetica" w:hAnsi="Helvetica" w:cs="Helvetica"/>
        </w:rPr>
        <w:t>al</w:t>
      </w:r>
      <w:r w:rsidRPr="00742B65">
        <w:rPr>
          <w:rFonts w:ascii="Helvetica" w:hAnsi="Helvetica" w:cs="Helvetica"/>
        </w:rPr>
        <w:t xml:space="preserve"> needs if they have a learning difficulty or disability which calls for special educational provision to be made for them. They have a learning difficulty or disability if they have a significantly greater difficulty in learning than the majority of </w:t>
      </w:r>
      <w:r w:rsidR="00891CE9" w:rsidRPr="00742B65">
        <w:rPr>
          <w:rFonts w:ascii="Helvetica" w:hAnsi="Helvetica" w:cs="Helvetica"/>
        </w:rPr>
        <w:t>pupils</w:t>
      </w:r>
      <w:r w:rsidRPr="00742B65">
        <w:rPr>
          <w:rFonts w:ascii="Helvetica" w:hAnsi="Helvetica" w:cs="Helvetica"/>
        </w:rPr>
        <w:t xml:space="preserve"> in the same age group, or a disability that either prevents or hinders them from making use of facilities of a kind generally provided for </w:t>
      </w:r>
      <w:r w:rsidR="00891CE9" w:rsidRPr="00742B65">
        <w:rPr>
          <w:rFonts w:ascii="Helvetica" w:hAnsi="Helvetica" w:cs="Helvetica"/>
        </w:rPr>
        <w:t>pupils</w:t>
      </w:r>
      <w:r w:rsidRPr="00742B65">
        <w:rPr>
          <w:rFonts w:ascii="Helvetica" w:hAnsi="Helvetica" w:cs="Helvetica"/>
        </w:rPr>
        <w:t xml:space="preserve"> of the same age group in mainstream schools. Special educational provision includes that which is additional to, or different from, the provision generally made for pupils of the same age.</w:t>
      </w:r>
    </w:p>
    <w:p w14:paraId="58EBF3EA" w14:textId="116766A3" w:rsidR="00DC0B98" w:rsidRPr="00742B65" w:rsidRDefault="00614C22" w:rsidP="007875FE">
      <w:pPr>
        <w:pStyle w:val="BodyText"/>
        <w:spacing w:before="184" w:line="276" w:lineRule="auto"/>
        <w:ind w:left="100"/>
        <w:rPr>
          <w:rFonts w:ascii="Helvetica" w:hAnsi="Helvetica" w:cs="Helvetica"/>
        </w:rPr>
      </w:pPr>
      <w:r w:rsidRPr="00742B65">
        <w:rPr>
          <w:rFonts w:ascii="Helvetica" w:hAnsi="Helvetica" w:cs="Helvetica"/>
        </w:rPr>
        <w:t>The Equality Act 2010 defines disability as ‘a person with a physical or mental impairment which has a substantial long-term adverse effect on their ability to carry out normal day-to-day activities.’ Thus</w:t>
      </w:r>
      <w:r w:rsidR="00071578">
        <w:rPr>
          <w:rFonts w:ascii="Helvetica" w:hAnsi="Helvetica" w:cs="Helvetica"/>
        </w:rPr>
        <w:t>,</w:t>
      </w:r>
      <w:r w:rsidRPr="00742B65">
        <w:rPr>
          <w:rFonts w:ascii="Helvetica" w:hAnsi="Helvetica" w:cs="Helvetica"/>
        </w:rPr>
        <w:t xml:space="preserve"> the legal definition of disability is not </w:t>
      </w:r>
      <w:r w:rsidR="00071578">
        <w:rPr>
          <w:rFonts w:ascii="Helvetica" w:hAnsi="Helvetica" w:cs="Helvetica"/>
        </w:rPr>
        <w:t xml:space="preserve">the </w:t>
      </w:r>
      <w:r w:rsidRPr="00742B65">
        <w:rPr>
          <w:rFonts w:ascii="Helvetica" w:hAnsi="Helvetica" w:cs="Helvetica"/>
        </w:rPr>
        <w:t>same as the definition of special educational needs.</w:t>
      </w:r>
      <w:r w:rsidR="00DC0B98" w:rsidRPr="00742B65">
        <w:rPr>
          <w:rFonts w:ascii="Helvetica" w:hAnsi="Helvetica" w:cs="Helvetica"/>
        </w:rPr>
        <w:t xml:space="preserve"> </w:t>
      </w:r>
      <w:r w:rsidR="00FD20B2" w:rsidRPr="00742B65">
        <w:rPr>
          <w:rFonts w:ascii="Helvetica" w:hAnsi="Helvetica" w:cs="Helvetica"/>
        </w:rPr>
        <w:t xml:space="preserve">It is therefore possible to be disabled under the Equality Act 2010 and not have SEN, and vice versa. It is also possible to be both disabled under the Equality Act 2010 and have SEN. The </w:t>
      </w:r>
      <w:r w:rsidR="008F76F8">
        <w:rPr>
          <w:rFonts w:ascii="Helvetica" w:hAnsi="Helvetica" w:cs="Helvetica"/>
        </w:rPr>
        <w:t>Foundation</w:t>
      </w:r>
      <w:r w:rsidR="00FD20B2" w:rsidRPr="00742B65">
        <w:rPr>
          <w:rFonts w:ascii="Helvetica" w:hAnsi="Helvetica" w:cs="Helvetica"/>
        </w:rPr>
        <w:t xml:space="preserve"> accepts that a medical diagnosis may mean a child is disabled</w:t>
      </w:r>
      <w:r w:rsidR="008436F3">
        <w:rPr>
          <w:rFonts w:ascii="Helvetica" w:hAnsi="Helvetica" w:cs="Helvetica"/>
        </w:rPr>
        <w:t>,</w:t>
      </w:r>
      <w:r w:rsidR="00FD20B2" w:rsidRPr="00742B65">
        <w:rPr>
          <w:rFonts w:ascii="Helvetica" w:hAnsi="Helvetica" w:cs="Helvetica"/>
        </w:rPr>
        <w:t xml:space="preserve"> but does not necessarily have SEN. Schools will always consider the pupil’s educational needs as well as a medical diagnosis or disability.</w:t>
      </w:r>
    </w:p>
    <w:p w14:paraId="01464D43" w14:textId="68AA6AC7" w:rsidR="00FD20B2" w:rsidRPr="00742B65" w:rsidRDefault="00FD20B2" w:rsidP="007875FE">
      <w:pPr>
        <w:pStyle w:val="BodyText"/>
        <w:spacing w:before="184" w:line="276" w:lineRule="auto"/>
        <w:ind w:left="100"/>
        <w:rPr>
          <w:rFonts w:ascii="Helvetica" w:hAnsi="Helvetica" w:cs="Helvetica"/>
        </w:rPr>
      </w:pPr>
      <w:r w:rsidRPr="00742B65">
        <w:rPr>
          <w:rFonts w:ascii="Helvetica" w:hAnsi="Helvetica" w:cs="Helvetica"/>
        </w:rPr>
        <w:t xml:space="preserve">Pupils with SEND </w:t>
      </w:r>
      <w:r w:rsidR="00733E82">
        <w:rPr>
          <w:rFonts w:ascii="Helvetica" w:hAnsi="Helvetica" w:cs="Helvetica"/>
        </w:rPr>
        <w:t>may</w:t>
      </w:r>
      <w:r w:rsidR="00733E82" w:rsidRPr="00742B65">
        <w:rPr>
          <w:rFonts w:ascii="Helvetica" w:hAnsi="Helvetica" w:cs="Helvetica"/>
        </w:rPr>
        <w:t xml:space="preserve"> </w:t>
      </w:r>
      <w:r w:rsidRPr="00742B65">
        <w:rPr>
          <w:rFonts w:ascii="Helvetica" w:hAnsi="Helvetica" w:cs="Helvetica"/>
        </w:rPr>
        <w:t>have difficulties with one or more of the following four areas of need:</w:t>
      </w:r>
    </w:p>
    <w:p w14:paraId="1C54ABE7" w14:textId="799CFF6A" w:rsidR="00FD20B2" w:rsidRPr="00742B65" w:rsidRDefault="00FD20B2" w:rsidP="007875FE">
      <w:pPr>
        <w:pStyle w:val="BodyText"/>
        <w:numPr>
          <w:ilvl w:val="0"/>
          <w:numId w:val="2"/>
        </w:numPr>
        <w:spacing w:before="184" w:line="276" w:lineRule="auto"/>
        <w:rPr>
          <w:rFonts w:ascii="Helvetica" w:hAnsi="Helvetica" w:cs="Helvetica"/>
        </w:rPr>
      </w:pPr>
      <w:r w:rsidRPr="00742B65">
        <w:rPr>
          <w:rFonts w:ascii="Helvetica" w:hAnsi="Helvetica" w:cs="Helvetica"/>
        </w:rPr>
        <w:t>Cognition and learning</w:t>
      </w:r>
      <w:r w:rsidR="008436F3">
        <w:rPr>
          <w:rFonts w:ascii="Helvetica" w:hAnsi="Helvetica" w:cs="Helvetica"/>
        </w:rPr>
        <w:t>.</w:t>
      </w:r>
      <w:r w:rsidRPr="00742B65">
        <w:rPr>
          <w:rFonts w:ascii="Helvetica" w:hAnsi="Helvetica" w:cs="Helvetica"/>
        </w:rPr>
        <w:t xml:space="preserve"> </w:t>
      </w:r>
      <w:r w:rsidR="008436F3">
        <w:rPr>
          <w:rFonts w:ascii="Helvetica" w:hAnsi="Helvetica" w:cs="Helvetica"/>
        </w:rPr>
        <w:t>F</w:t>
      </w:r>
      <w:r w:rsidR="008436F3" w:rsidRPr="00742B65">
        <w:rPr>
          <w:rFonts w:ascii="Helvetica" w:hAnsi="Helvetica" w:cs="Helvetica"/>
        </w:rPr>
        <w:t xml:space="preserve">or </w:t>
      </w:r>
      <w:r w:rsidRPr="00742B65">
        <w:rPr>
          <w:rFonts w:ascii="Helvetica" w:hAnsi="Helvetica" w:cs="Helvetica"/>
        </w:rPr>
        <w:t xml:space="preserve">example, moderate/severe/profound and multiple learning difficulties, dyslexia, </w:t>
      </w:r>
      <w:r w:rsidR="008436F3">
        <w:rPr>
          <w:rFonts w:ascii="Helvetica" w:hAnsi="Helvetica" w:cs="Helvetica"/>
        </w:rPr>
        <w:t xml:space="preserve">and </w:t>
      </w:r>
      <w:r w:rsidRPr="00742B65">
        <w:rPr>
          <w:rFonts w:ascii="Helvetica" w:hAnsi="Helvetica" w:cs="Helvetica"/>
        </w:rPr>
        <w:t>dyspraxia</w:t>
      </w:r>
      <w:r w:rsidR="008436F3">
        <w:rPr>
          <w:rFonts w:ascii="Helvetica" w:hAnsi="Helvetica" w:cs="Helvetica"/>
        </w:rPr>
        <w:t>.</w:t>
      </w:r>
    </w:p>
    <w:p w14:paraId="4374885E" w14:textId="302C3185" w:rsidR="00FD20B2" w:rsidRPr="00742B65" w:rsidRDefault="00FD20B2" w:rsidP="007875FE">
      <w:pPr>
        <w:pStyle w:val="BodyText"/>
        <w:numPr>
          <w:ilvl w:val="0"/>
          <w:numId w:val="2"/>
        </w:numPr>
        <w:spacing w:before="184" w:line="276" w:lineRule="auto"/>
        <w:rPr>
          <w:rFonts w:ascii="Helvetica" w:hAnsi="Helvetica" w:cs="Helvetica"/>
        </w:rPr>
      </w:pPr>
      <w:r w:rsidRPr="00742B65">
        <w:rPr>
          <w:rFonts w:ascii="Helvetica" w:hAnsi="Helvetica" w:cs="Helvetica"/>
        </w:rPr>
        <w:t>Communication and interaction</w:t>
      </w:r>
      <w:r w:rsidR="008436F3">
        <w:rPr>
          <w:rFonts w:ascii="Helvetica" w:hAnsi="Helvetica" w:cs="Helvetica"/>
        </w:rPr>
        <w:t>.</w:t>
      </w:r>
      <w:r w:rsidRPr="00742B65">
        <w:rPr>
          <w:rFonts w:ascii="Helvetica" w:hAnsi="Helvetica" w:cs="Helvetica"/>
        </w:rPr>
        <w:t xml:space="preserve"> </w:t>
      </w:r>
      <w:r w:rsidR="008436F3">
        <w:rPr>
          <w:rFonts w:ascii="Helvetica" w:hAnsi="Helvetica" w:cs="Helvetica"/>
        </w:rPr>
        <w:t>F</w:t>
      </w:r>
      <w:r w:rsidR="008436F3" w:rsidRPr="00742B65">
        <w:rPr>
          <w:rFonts w:ascii="Helvetica" w:hAnsi="Helvetica" w:cs="Helvetica"/>
        </w:rPr>
        <w:t xml:space="preserve">or </w:t>
      </w:r>
      <w:r w:rsidRPr="00742B65">
        <w:rPr>
          <w:rFonts w:ascii="Helvetica" w:hAnsi="Helvetica" w:cs="Helvetica"/>
        </w:rPr>
        <w:t>example</w:t>
      </w:r>
      <w:r w:rsidR="001208B9">
        <w:rPr>
          <w:rFonts w:ascii="Helvetica" w:hAnsi="Helvetica" w:cs="Helvetica"/>
        </w:rPr>
        <w:t>,</w:t>
      </w:r>
      <w:r w:rsidRPr="00742B65">
        <w:rPr>
          <w:rFonts w:ascii="Helvetica" w:hAnsi="Helvetica" w:cs="Helvetica"/>
        </w:rPr>
        <w:t xml:space="preserve"> </w:t>
      </w:r>
      <w:r w:rsidR="001208B9" w:rsidRPr="00742B65">
        <w:rPr>
          <w:rFonts w:ascii="Helvetica" w:hAnsi="Helvetica" w:cs="Helvetica"/>
        </w:rPr>
        <w:t>autis</w:t>
      </w:r>
      <w:r w:rsidR="001208B9">
        <w:rPr>
          <w:rFonts w:ascii="Helvetica" w:hAnsi="Helvetica" w:cs="Helvetica"/>
        </w:rPr>
        <w:t>m</w:t>
      </w:r>
      <w:r w:rsidR="001208B9" w:rsidRPr="00742B65">
        <w:rPr>
          <w:rFonts w:ascii="Helvetica" w:hAnsi="Helvetica" w:cs="Helvetica"/>
        </w:rPr>
        <w:t xml:space="preserve"> </w:t>
      </w:r>
      <w:r w:rsidRPr="00742B65">
        <w:rPr>
          <w:rFonts w:ascii="Helvetica" w:hAnsi="Helvetica" w:cs="Helvetica"/>
        </w:rPr>
        <w:t>spectrum condition</w:t>
      </w:r>
      <w:r w:rsidR="005E4034" w:rsidRPr="00742B65">
        <w:rPr>
          <w:rFonts w:ascii="Helvetica" w:hAnsi="Helvetica" w:cs="Helvetica"/>
        </w:rPr>
        <w:t>s</w:t>
      </w:r>
      <w:r w:rsidR="008436F3">
        <w:rPr>
          <w:rFonts w:ascii="Helvetica" w:hAnsi="Helvetica" w:cs="Helvetica"/>
        </w:rPr>
        <w:t xml:space="preserve"> and</w:t>
      </w:r>
      <w:r w:rsidRPr="00742B65">
        <w:rPr>
          <w:rFonts w:ascii="Helvetica" w:hAnsi="Helvetica" w:cs="Helvetica"/>
        </w:rPr>
        <w:t xml:space="preserve"> speech and language difficulties</w:t>
      </w:r>
      <w:r w:rsidR="005E68C1">
        <w:rPr>
          <w:rFonts w:ascii="Helvetica" w:hAnsi="Helvetica" w:cs="Helvetica"/>
        </w:rPr>
        <w:t>.</w:t>
      </w:r>
    </w:p>
    <w:p w14:paraId="4AFFDE3C" w14:textId="67453AE0" w:rsidR="00FD20B2" w:rsidRPr="00742B65" w:rsidRDefault="00FD20B2" w:rsidP="007875FE">
      <w:pPr>
        <w:pStyle w:val="BodyText"/>
        <w:numPr>
          <w:ilvl w:val="0"/>
          <w:numId w:val="2"/>
        </w:numPr>
        <w:spacing w:before="184" w:line="276" w:lineRule="auto"/>
        <w:rPr>
          <w:rFonts w:ascii="Helvetica" w:hAnsi="Helvetica" w:cs="Helvetica"/>
        </w:rPr>
      </w:pPr>
      <w:r w:rsidRPr="00742B65">
        <w:rPr>
          <w:rFonts w:ascii="Helvetica" w:hAnsi="Helvetica" w:cs="Helvetica"/>
        </w:rPr>
        <w:t>Social, emotional</w:t>
      </w:r>
      <w:r w:rsidR="001208B9">
        <w:rPr>
          <w:rFonts w:ascii="Helvetica" w:hAnsi="Helvetica" w:cs="Helvetica"/>
        </w:rPr>
        <w:t>,</w:t>
      </w:r>
      <w:r w:rsidRPr="00742B65">
        <w:rPr>
          <w:rFonts w:ascii="Helvetica" w:hAnsi="Helvetica" w:cs="Helvetica"/>
        </w:rPr>
        <w:t xml:space="preserve"> and mental health difficulties, for example, attention </w:t>
      </w:r>
      <w:r w:rsidR="00E917A9" w:rsidRPr="00742B65">
        <w:rPr>
          <w:rFonts w:ascii="Helvetica" w:hAnsi="Helvetica" w:cs="Helvetica"/>
        </w:rPr>
        <w:t>deficit</w:t>
      </w:r>
      <w:r w:rsidRPr="00742B65">
        <w:rPr>
          <w:rFonts w:ascii="Helvetica" w:hAnsi="Helvetica" w:cs="Helvetica"/>
        </w:rPr>
        <w:t xml:space="preserve"> hyperactivity disorder (ADHD)</w:t>
      </w:r>
      <w:r w:rsidR="00E917A9" w:rsidRPr="00742B65">
        <w:rPr>
          <w:rFonts w:ascii="Helvetica" w:hAnsi="Helvetica" w:cs="Helvetica"/>
        </w:rPr>
        <w:t xml:space="preserve">, depression, </w:t>
      </w:r>
      <w:r w:rsidR="008436F3">
        <w:rPr>
          <w:rFonts w:ascii="Helvetica" w:hAnsi="Helvetica" w:cs="Helvetica"/>
        </w:rPr>
        <w:t xml:space="preserve">and </w:t>
      </w:r>
      <w:r w:rsidR="00E917A9" w:rsidRPr="00742B65">
        <w:rPr>
          <w:rFonts w:ascii="Helvetica" w:hAnsi="Helvetica" w:cs="Helvetica"/>
        </w:rPr>
        <w:t>anxiety</w:t>
      </w:r>
      <w:r w:rsidR="008436F3">
        <w:rPr>
          <w:rFonts w:ascii="Helvetica" w:hAnsi="Helvetica" w:cs="Helvetica"/>
        </w:rPr>
        <w:t>.</w:t>
      </w:r>
    </w:p>
    <w:p w14:paraId="598EC39F" w14:textId="2409961B" w:rsidR="00E917A9" w:rsidRPr="00742B65" w:rsidRDefault="005E4034" w:rsidP="007875FE">
      <w:pPr>
        <w:pStyle w:val="BodyText"/>
        <w:numPr>
          <w:ilvl w:val="0"/>
          <w:numId w:val="2"/>
        </w:numPr>
        <w:spacing w:before="184" w:line="276" w:lineRule="auto"/>
        <w:rPr>
          <w:rFonts w:ascii="Helvetica" w:hAnsi="Helvetica" w:cs="Helvetica"/>
        </w:rPr>
      </w:pPr>
      <w:r w:rsidRPr="00742B65">
        <w:rPr>
          <w:rFonts w:ascii="Helvetica" w:hAnsi="Helvetica" w:cs="Helvetica"/>
        </w:rPr>
        <w:t>Sensory and/or physical needs</w:t>
      </w:r>
      <w:r w:rsidR="008436F3">
        <w:rPr>
          <w:rFonts w:ascii="Helvetica" w:hAnsi="Helvetica" w:cs="Helvetica"/>
        </w:rPr>
        <w:t>.</w:t>
      </w:r>
      <w:r w:rsidRPr="00742B65">
        <w:rPr>
          <w:rFonts w:ascii="Helvetica" w:hAnsi="Helvetica" w:cs="Helvetica"/>
        </w:rPr>
        <w:t xml:space="preserve"> </w:t>
      </w:r>
      <w:r w:rsidR="008436F3">
        <w:rPr>
          <w:rFonts w:ascii="Helvetica" w:hAnsi="Helvetica" w:cs="Helvetica"/>
        </w:rPr>
        <w:t>F</w:t>
      </w:r>
      <w:r w:rsidR="008436F3" w:rsidRPr="00742B65">
        <w:rPr>
          <w:rFonts w:ascii="Helvetica" w:hAnsi="Helvetica" w:cs="Helvetica"/>
        </w:rPr>
        <w:t xml:space="preserve">or </w:t>
      </w:r>
      <w:r w:rsidRPr="00742B65">
        <w:rPr>
          <w:rFonts w:ascii="Helvetica" w:hAnsi="Helvetica" w:cs="Helvetica"/>
        </w:rPr>
        <w:t xml:space="preserve">example, visual impairment, hearing impairment, </w:t>
      </w:r>
      <w:r w:rsidR="008436F3">
        <w:rPr>
          <w:rFonts w:ascii="Helvetica" w:hAnsi="Helvetica" w:cs="Helvetica"/>
        </w:rPr>
        <w:t xml:space="preserve">and </w:t>
      </w:r>
      <w:r w:rsidRPr="00742B65">
        <w:rPr>
          <w:rFonts w:ascii="Helvetica" w:hAnsi="Helvetica" w:cs="Helvetica"/>
        </w:rPr>
        <w:t>physical disability.</w:t>
      </w:r>
    </w:p>
    <w:p w14:paraId="3BE0CE5B" w14:textId="77777777" w:rsidR="00DE6238" w:rsidRPr="00742B65" w:rsidRDefault="00DE6238" w:rsidP="007875FE">
      <w:pPr>
        <w:pStyle w:val="BodyText"/>
        <w:spacing w:line="276" w:lineRule="auto"/>
        <w:ind w:left="0"/>
        <w:rPr>
          <w:rFonts w:ascii="Helvetica" w:hAnsi="Helvetica" w:cs="Helvetica"/>
        </w:rPr>
      </w:pPr>
    </w:p>
    <w:p w14:paraId="3BE0CE5C" w14:textId="77777777" w:rsidR="00DE6238" w:rsidRPr="00742B65" w:rsidRDefault="00DE6238" w:rsidP="007875FE">
      <w:pPr>
        <w:pStyle w:val="BodyText"/>
        <w:spacing w:before="7" w:line="276" w:lineRule="auto"/>
        <w:ind w:left="0"/>
        <w:rPr>
          <w:rFonts w:ascii="Helvetica" w:hAnsi="Helvetica" w:cs="Helvetica"/>
        </w:rPr>
      </w:pPr>
    </w:p>
    <w:p w14:paraId="3BE0CE5D" w14:textId="77777777" w:rsidR="00DE6238" w:rsidRPr="00742B65" w:rsidRDefault="00CE5F5E" w:rsidP="007875FE">
      <w:pPr>
        <w:pStyle w:val="Heading1"/>
        <w:numPr>
          <w:ilvl w:val="0"/>
          <w:numId w:val="1"/>
        </w:numPr>
        <w:tabs>
          <w:tab w:val="left" w:pos="461"/>
        </w:tabs>
        <w:spacing w:before="0" w:line="276" w:lineRule="auto"/>
        <w:ind w:hanging="361"/>
        <w:rPr>
          <w:rFonts w:ascii="Helvetica" w:hAnsi="Helvetica" w:cs="Helvetica"/>
        </w:rPr>
      </w:pPr>
      <w:r w:rsidRPr="00742B65">
        <w:rPr>
          <w:rFonts w:ascii="Helvetica" w:hAnsi="Helvetica" w:cs="Helvetica"/>
        </w:rPr>
        <w:t>Aims</w:t>
      </w:r>
    </w:p>
    <w:p w14:paraId="3BE0CE5E" w14:textId="68703E10" w:rsidR="00DE6238" w:rsidRPr="00742B65" w:rsidRDefault="005E4034" w:rsidP="007875FE">
      <w:pPr>
        <w:pStyle w:val="BodyText"/>
        <w:spacing w:before="182" w:line="276" w:lineRule="auto"/>
        <w:ind w:left="100"/>
        <w:rPr>
          <w:rFonts w:ascii="Helvetica" w:hAnsi="Helvetica" w:cs="Helvetica"/>
        </w:rPr>
      </w:pPr>
      <w:r w:rsidRPr="00742B65">
        <w:rPr>
          <w:rFonts w:ascii="Helvetica" w:hAnsi="Helvetica" w:cs="Helvetica"/>
        </w:rPr>
        <w:t>This policy and our SEND Information Report aim to:</w:t>
      </w:r>
    </w:p>
    <w:p w14:paraId="3BE0CE5F" w14:textId="1A365CC5" w:rsidR="00DE6238" w:rsidRPr="00742B65" w:rsidRDefault="00CE5F5E" w:rsidP="007875FE">
      <w:pPr>
        <w:pStyle w:val="ListParagraph"/>
        <w:numPr>
          <w:ilvl w:val="1"/>
          <w:numId w:val="1"/>
        </w:numPr>
        <w:tabs>
          <w:tab w:val="left" w:pos="821"/>
        </w:tabs>
        <w:spacing w:before="181" w:line="276" w:lineRule="auto"/>
        <w:ind w:right="117"/>
        <w:jc w:val="both"/>
        <w:rPr>
          <w:rFonts w:ascii="Helvetica" w:hAnsi="Helvetica" w:cs="Helvetica"/>
        </w:rPr>
      </w:pPr>
      <w:r w:rsidRPr="00742B65">
        <w:rPr>
          <w:rFonts w:ascii="Helvetica" w:hAnsi="Helvetica" w:cs="Helvetica"/>
        </w:rPr>
        <w:t xml:space="preserve">Set out the </w:t>
      </w:r>
      <w:r w:rsidR="00E841D0">
        <w:rPr>
          <w:rFonts w:ascii="Helvetica" w:hAnsi="Helvetica" w:cs="Helvetica"/>
        </w:rPr>
        <w:t>Foundation’s</w:t>
      </w:r>
      <w:r w:rsidRPr="00742B65">
        <w:rPr>
          <w:rFonts w:ascii="Helvetica" w:hAnsi="Helvetica" w:cs="Helvetica"/>
        </w:rPr>
        <w:t xml:space="preserve"> commitment to support and make provision for </w:t>
      </w:r>
      <w:r w:rsidR="00B94994" w:rsidRPr="00742B65">
        <w:rPr>
          <w:rFonts w:ascii="Helvetica" w:hAnsi="Helvetica" w:cs="Helvetica"/>
        </w:rPr>
        <w:t>pupil</w:t>
      </w:r>
      <w:r w:rsidRPr="00742B65">
        <w:rPr>
          <w:rFonts w:ascii="Helvetica" w:hAnsi="Helvetica" w:cs="Helvetica"/>
        </w:rPr>
        <w:t>s</w:t>
      </w:r>
      <w:r w:rsidRPr="00742B65">
        <w:rPr>
          <w:rFonts w:ascii="Helvetica" w:hAnsi="Helvetica" w:cs="Helvetica"/>
          <w:spacing w:val="1"/>
        </w:rPr>
        <w:t xml:space="preserve"> </w:t>
      </w:r>
      <w:r w:rsidRPr="00742B65">
        <w:rPr>
          <w:rFonts w:ascii="Helvetica" w:hAnsi="Helvetica" w:cs="Helvetica"/>
        </w:rPr>
        <w:t>with</w:t>
      </w:r>
      <w:r w:rsidRPr="00742B65">
        <w:rPr>
          <w:rFonts w:ascii="Helvetica" w:hAnsi="Helvetica" w:cs="Helvetica"/>
          <w:spacing w:val="-1"/>
        </w:rPr>
        <w:t xml:space="preserve"> </w:t>
      </w:r>
      <w:r w:rsidRPr="00742B65">
        <w:rPr>
          <w:rFonts w:ascii="Helvetica" w:hAnsi="Helvetica" w:cs="Helvetica"/>
        </w:rPr>
        <w:t>special</w:t>
      </w:r>
      <w:r w:rsidRPr="00742B65">
        <w:rPr>
          <w:rFonts w:ascii="Helvetica" w:hAnsi="Helvetica" w:cs="Helvetica"/>
          <w:spacing w:val="-1"/>
        </w:rPr>
        <w:t xml:space="preserve"> </w:t>
      </w:r>
      <w:r w:rsidRPr="00742B65">
        <w:rPr>
          <w:rFonts w:ascii="Helvetica" w:hAnsi="Helvetica" w:cs="Helvetica"/>
        </w:rPr>
        <w:t>educational</w:t>
      </w:r>
      <w:r w:rsidRPr="00742B65">
        <w:rPr>
          <w:rFonts w:ascii="Helvetica" w:hAnsi="Helvetica" w:cs="Helvetica"/>
          <w:spacing w:val="-3"/>
        </w:rPr>
        <w:t xml:space="preserve"> </w:t>
      </w:r>
      <w:r w:rsidRPr="00742B65">
        <w:rPr>
          <w:rFonts w:ascii="Helvetica" w:hAnsi="Helvetica" w:cs="Helvetica"/>
        </w:rPr>
        <w:t>needs</w:t>
      </w:r>
      <w:r w:rsidRPr="00742B65">
        <w:rPr>
          <w:rFonts w:ascii="Helvetica" w:hAnsi="Helvetica" w:cs="Helvetica"/>
          <w:spacing w:val="1"/>
        </w:rPr>
        <w:t xml:space="preserve"> </w:t>
      </w:r>
      <w:r w:rsidRPr="00742B65">
        <w:rPr>
          <w:rFonts w:ascii="Helvetica" w:hAnsi="Helvetica" w:cs="Helvetica"/>
        </w:rPr>
        <w:t>and disabilities</w:t>
      </w:r>
      <w:r w:rsidRPr="00742B65">
        <w:rPr>
          <w:rFonts w:ascii="Helvetica" w:hAnsi="Helvetica" w:cs="Helvetica"/>
          <w:spacing w:val="1"/>
        </w:rPr>
        <w:t xml:space="preserve"> </w:t>
      </w:r>
      <w:r w:rsidRPr="00742B65">
        <w:rPr>
          <w:rFonts w:ascii="Helvetica" w:hAnsi="Helvetica" w:cs="Helvetica"/>
        </w:rPr>
        <w:t>(SEND).</w:t>
      </w:r>
    </w:p>
    <w:p w14:paraId="394519D5" w14:textId="77777777" w:rsidR="00643DC9" w:rsidRDefault="00CE5F5E" w:rsidP="00643DC9">
      <w:pPr>
        <w:pStyle w:val="BodyText"/>
        <w:numPr>
          <w:ilvl w:val="1"/>
          <w:numId w:val="1"/>
        </w:numPr>
        <w:spacing w:before="3" w:line="276" w:lineRule="auto"/>
        <w:rPr>
          <w:rFonts w:ascii="Helvetica" w:hAnsi="Helvetica" w:cs="Helvetica"/>
        </w:rPr>
      </w:pPr>
      <w:r w:rsidRPr="00742B65">
        <w:rPr>
          <w:rFonts w:ascii="Helvetica" w:hAnsi="Helvetica" w:cs="Helvetica"/>
        </w:rPr>
        <w:t>Outline</w:t>
      </w:r>
      <w:r w:rsidRPr="00742B65">
        <w:rPr>
          <w:rFonts w:ascii="Helvetica" w:hAnsi="Helvetica" w:cs="Helvetica"/>
          <w:spacing w:val="20"/>
        </w:rPr>
        <w:t xml:space="preserve"> </w:t>
      </w:r>
      <w:r w:rsidRPr="00742B65">
        <w:rPr>
          <w:rFonts w:ascii="Helvetica" w:hAnsi="Helvetica" w:cs="Helvetica"/>
        </w:rPr>
        <w:t>the</w:t>
      </w:r>
      <w:r w:rsidRPr="00742B65">
        <w:rPr>
          <w:rFonts w:ascii="Helvetica" w:hAnsi="Helvetica" w:cs="Helvetica"/>
          <w:spacing w:val="18"/>
        </w:rPr>
        <w:t xml:space="preserve"> </w:t>
      </w:r>
      <w:r w:rsidRPr="00742B65">
        <w:rPr>
          <w:rFonts w:ascii="Helvetica" w:hAnsi="Helvetica" w:cs="Helvetica"/>
        </w:rPr>
        <w:t>roles</w:t>
      </w:r>
      <w:r w:rsidRPr="00742B65">
        <w:rPr>
          <w:rFonts w:ascii="Helvetica" w:hAnsi="Helvetica" w:cs="Helvetica"/>
          <w:spacing w:val="20"/>
        </w:rPr>
        <w:t xml:space="preserve"> </w:t>
      </w:r>
      <w:r w:rsidRPr="00742B65">
        <w:rPr>
          <w:rFonts w:ascii="Helvetica" w:hAnsi="Helvetica" w:cs="Helvetica"/>
        </w:rPr>
        <w:t>and</w:t>
      </w:r>
      <w:r w:rsidRPr="00742B65">
        <w:rPr>
          <w:rFonts w:ascii="Helvetica" w:hAnsi="Helvetica" w:cs="Helvetica"/>
          <w:spacing w:val="21"/>
        </w:rPr>
        <w:t xml:space="preserve"> </w:t>
      </w:r>
      <w:r w:rsidRPr="00742B65">
        <w:rPr>
          <w:rFonts w:ascii="Helvetica" w:hAnsi="Helvetica" w:cs="Helvetica"/>
        </w:rPr>
        <w:t>responsibilities</w:t>
      </w:r>
      <w:r w:rsidRPr="00742B65">
        <w:rPr>
          <w:rFonts w:ascii="Helvetica" w:hAnsi="Helvetica" w:cs="Helvetica"/>
          <w:spacing w:val="20"/>
        </w:rPr>
        <w:t xml:space="preserve"> </w:t>
      </w:r>
      <w:r w:rsidR="008E4BD4">
        <w:rPr>
          <w:rFonts w:ascii="Helvetica" w:hAnsi="Helvetica" w:cs="Helvetica"/>
        </w:rPr>
        <w:t>of staff members</w:t>
      </w:r>
      <w:r w:rsidRPr="00742B65">
        <w:rPr>
          <w:rFonts w:ascii="Helvetica" w:hAnsi="Helvetica" w:cs="Helvetica"/>
          <w:spacing w:val="22"/>
        </w:rPr>
        <w:t xml:space="preserve"> </w:t>
      </w:r>
      <w:r w:rsidRPr="00742B65">
        <w:rPr>
          <w:rFonts w:ascii="Helvetica" w:hAnsi="Helvetica" w:cs="Helvetica"/>
        </w:rPr>
        <w:t>involved</w:t>
      </w:r>
      <w:r w:rsidRPr="00742B65">
        <w:rPr>
          <w:rFonts w:ascii="Helvetica" w:hAnsi="Helvetica" w:cs="Helvetica"/>
          <w:spacing w:val="19"/>
        </w:rPr>
        <w:t xml:space="preserve"> </w:t>
      </w:r>
      <w:r w:rsidRPr="00742B65">
        <w:rPr>
          <w:rFonts w:ascii="Helvetica" w:hAnsi="Helvetica" w:cs="Helvetica"/>
        </w:rPr>
        <w:t>in</w:t>
      </w:r>
      <w:r w:rsidRPr="00742B65">
        <w:rPr>
          <w:rFonts w:ascii="Helvetica" w:hAnsi="Helvetica" w:cs="Helvetica"/>
          <w:spacing w:val="21"/>
        </w:rPr>
        <w:t xml:space="preserve"> </w:t>
      </w:r>
      <w:r w:rsidRPr="00742B65">
        <w:rPr>
          <w:rFonts w:ascii="Helvetica" w:hAnsi="Helvetica" w:cs="Helvetica"/>
        </w:rPr>
        <w:t>providing</w:t>
      </w:r>
      <w:r w:rsidRPr="00742B65">
        <w:rPr>
          <w:rFonts w:ascii="Helvetica" w:hAnsi="Helvetica" w:cs="Helvetica"/>
          <w:spacing w:val="19"/>
        </w:rPr>
        <w:t xml:space="preserve"> </w:t>
      </w:r>
      <w:r w:rsidRPr="00742B65">
        <w:rPr>
          <w:rFonts w:ascii="Helvetica" w:hAnsi="Helvetica" w:cs="Helvetica"/>
        </w:rPr>
        <w:t>for</w:t>
      </w:r>
      <w:r w:rsidRPr="00742B65">
        <w:rPr>
          <w:rFonts w:ascii="Helvetica" w:hAnsi="Helvetica" w:cs="Helvetica"/>
          <w:spacing w:val="-58"/>
        </w:rPr>
        <w:t xml:space="preserve"> </w:t>
      </w:r>
      <w:r w:rsidR="00B94994" w:rsidRPr="00742B65">
        <w:rPr>
          <w:rFonts w:ascii="Helvetica" w:hAnsi="Helvetica" w:cs="Helvetica"/>
        </w:rPr>
        <w:t>pupil</w:t>
      </w:r>
      <w:r w:rsidRPr="00742B65">
        <w:rPr>
          <w:rFonts w:ascii="Helvetica" w:hAnsi="Helvetica" w:cs="Helvetica"/>
        </w:rPr>
        <w:t>s</w:t>
      </w:r>
      <w:r w:rsidRPr="00742B65">
        <w:rPr>
          <w:rFonts w:ascii="Helvetica" w:hAnsi="Helvetica" w:cs="Helvetica"/>
          <w:spacing w:val="-3"/>
        </w:rPr>
        <w:t xml:space="preserve"> </w:t>
      </w:r>
      <w:r w:rsidRPr="00742B65">
        <w:rPr>
          <w:rFonts w:ascii="Helvetica" w:hAnsi="Helvetica" w:cs="Helvetica"/>
        </w:rPr>
        <w:t>with SEND.</w:t>
      </w:r>
    </w:p>
    <w:p w14:paraId="1B829B24" w14:textId="34F1BF4F" w:rsidR="00643DC9" w:rsidRPr="00643DC9" w:rsidRDefault="00643DC9" w:rsidP="00643DC9">
      <w:pPr>
        <w:pStyle w:val="BodyText"/>
        <w:numPr>
          <w:ilvl w:val="1"/>
          <w:numId w:val="1"/>
        </w:numPr>
        <w:spacing w:before="3" w:line="276" w:lineRule="auto"/>
        <w:rPr>
          <w:rFonts w:ascii="Helvetica" w:hAnsi="Helvetica" w:cs="Helvetica"/>
        </w:rPr>
      </w:pPr>
      <w:r w:rsidRPr="00643DC9">
        <w:rPr>
          <w:rFonts w:ascii="Helvetica" w:hAnsi="Helvetica" w:cs="Helvetica"/>
        </w:rPr>
        <w:t xml:space="preserve">To ensure </w:t>
      </w:r>
      <w:r w:rsidRPr="00643DC9">
        <w:rPr>
          <w:rFonts w:eastAsia="Comic Sans MS" w:cstheme="minorHAnsi"/>
          <w:sz w:val="24"/>
          <w:szCs w:val="24"/>
        </w:rPr>
        <w:t>th</w:t>
      </w:r>
      <w:r w:rsidRPr="00643DC9">
        <w:rPr>
          <w:rFonts w:eastAsia="Comic Sans MS" w:cstheme="minorHAnsi"/>
          <w:spacing w:val="-1"/>
          <w:sz w:val="24"/>
          <w:szCs w:val="24"/>
        </w:rPr>
        <w:t>a</w:t>
      </w:r>
      <w:r w:rsidRPr="00643DC9">
        <w:rPr>
          <w:rFonts w:eastAsia="Comic Sans MS" w:cstheme="minorHAnsi"/>
          <w:sz w:val="24"/>
          <w:szCs w:val="24"/>
        </w:rPr>
        <w:t>t</w:t>
      </w:r>
      <w:r w:rsidRPr="00643DC9">
        <w:rPr>
          <w:rFonts w:eastAsia="Comic Sans MS" w:cstheme="minorHAnsi"/>
          <w:spacing w:val="-2"/>
          <w:sz w:val="24"/>
          <w:szCs w:val="24"/>
        </w:rPr>
        <w:t xml:space="preserve"> </w:t>
      </w:r>
      <w:r w:rsidRPr="00643DC9">
        <w:rPr>
          <w:rFonts w:eastAsia="Comic Sans MS" w:cstheme="minorHAnsi"/>
          <w:spacing w:val="-1"/>
          <w:sz w:val="24"/>
          <w:szCs w:val="24"/>
        </w:rPr>
        <w:t>n</w:t>
      </w:r>
      <w:r w:rsidRPr="00643DC9">
        <w:rPr>
          <w:rFonts w:eastAsia="Comic Sans MS" w:cstheme="minorHAnsi"/>
          <w:sz w:val="24"/>
          <w:szCs w:val="24"/>
        </w:rPr>
        <w:t xml:space="preserve">o </w:t>
      </w:r>
      <w:r w:rsidRPr="00643DC9">
        <w:rPr>
          <w:rFonts w:eastAsia="Comic Sans MS" w:cstheme="minorHAnsi"/>
          <w:spacing w:val="1"/>
          <w:sz w:val="24"/>
          <w:szCs w:val="24"/>
        </w:rPr>
        <w:t>s</w:t>
      </w:r>
      <w:r w:rsidRPr="00643DC9">
        <w:rPr>
          <w:rFonts w:eastAsia="Comic Sans MS" w:cstheme="minorHAnsi"/>
          <w:sz w:val="24"/>
          <w:szCs w:val="24"/>
        </w:rPr>
        <w:t>t</w:t>
      </w:r>
      <w:r w:rsidRPr="00643DC9">
        <w:rPr>
          <w:rFonts w:eastAsia="Comic Sans MS" w:cstheme="minorHAnsi"/>
          <w:spacing w:val="-1"/>
          <w:sz w:val="24"/>
          <w:szCs w:val="24"/>
        </w:rPr>
        <w:t>u</w:t>
      </w:r>
      <w:r w:rsidRPr="00643DC9">
        <w:rPr>
          <w:rFonts w:eastAsia="Comic Sans MS" w:cstheme="minorHAnsi"/>
          <w:spacing w:val="3"/>
          <w:sz w:val="24"/>
          <w:szCs w:val="24"/>
        </w:rPr>
        <w:t>d</w:t>
      </w:r>
      <w:r w:rsidRPr="00643DC9">
        <w:rPr>
          <w:rFonts w:eastAsia="Comic Sans MS" w:cstheme="minorHAnsi"/>
          <w:spacing w:val="-1"/>
          <w:sz w:val="24"/>
          <w:szCs w:val="24"/>
        </w:rPr>
        <w:t>en</w:t>
      </w:r>
      <w:r w:rsidRPr="00643DC9">
        <w:rPr>
          <w:rFonts w:eastAsia="Comic Sans MS" w:cstheme="minorHAnsi"/>
          <w:sz w:val="24"/>
          <w:szCs w:val="24"/>
        </w:rPr>
        <w:t>t</w:t>
      </w:r>
      <w:r w:rsidRPr="00643DC9">
        <w:rPr>
          <w:rFonts w:eastAsia="Comic Sans MS" w:cstheme="minorHAnsi"/>
          <w:spacing w:val="-4"/>
          <w:sz w:val="24"/>
          <w:szCs w:val="24"/>
        </w:rPr>
        <w:t xml:space="preserve"> </w:t>
      </w:r>
      <w:r w:rsidRPr="00643DC9">
        <w:rPr>
          <w:rFonts w:eastAsia="Comic Sans MS" w:cstheme="minorHAnsi"/>
          <w:sz w:val="24"/>
          <w:szCs w:val="24"/>
        </w:rPr>
        <w:t>is</w:t>
      </w:r>
      <w:r w:rsidRPr="00643DC9">
        <w:rPr>
          <w:rFonts w:eastAsia="Comic Sans MS" w:cstheme="minorHAnsi"/>
          <w:spacing w:val="-4"/>
          <w:sz w:val="24"/>
          <w:szCs w:val="24"/>
        </w:rPr>
        <w:t xml:space="preserve"> </w:t>
      </w:r>
      <w:r w:rsidRPr="00643DC9">
        <w:rPr>
          <w:rFonts w:eastAsia="Comic Sans MS" w:cstheme="minorHAnsi"/>
          <w:spacing w:val="1"/>
          <w:sz w:val="24"/>
          <w:szCs w:val="24"/>
        </w:rPr>
        <w:t>d</w:t>
      </w:r>
      <w:r w:rsidRPr="00643DC9">
        <w:rPr>
          <w:rFonts w:eastAsia="Comic Sans MS" w:cstheme="minorHAnsi"/>
          <w:spacing w:val="2"/>
          <w:sz w:val="24"/>
          <w:szCs w:val="24"/>
        </w:rPr>
        <w:t>i</w:t>
      </w:r>
      <w:r w:rsidRPr="00643DC9">
        <w:rPr>
          <w:rFonts w:eastAsia="Comic Sans MS" w:cstheme="minorHAnsi"/>
          <w:spacing w:val="-1"/>
          <w:sz w:val="24"/>
          <w:szCs w:val="24"/>
        </w:rPr>
        <w:t>s</w:t>
      </w:r>
      <w:r w:rsidRPr="00643DC9">
        <w:rPr>
          <w:rFonts w:eastAsia="Comic Sans MS" w:cstheme="minorHAnsi"/>
          <w:spacing w:val="1"/>
          <w:sz w:val="24"/>
          <w:szCs w:val="24"/>
        </w:rPr>
        <w:t>c</w:t>
      </w:r>
      <w:r w:rsidRPr="00643DC9">
        <w:rPr>
          <w:rFonts w:eastAsia="Comic Sans MS" w:cstheme="minorHAnsi"/>
          <w:spacing w:val="2"/>
          <w:sz w:val="24"/>
          <w:szCs w:val="24"/>
        </w:rPr>
        <w:t>r</w:t>
      </w:r>
      <w:r w:rsidRPr="00643DC9">
        <w:rPr>
          <w:rFonts w:eastAsia="Comic Sans MS" w:cstheme="minorHAnsi"/>
          <w:sz w:val="24"/>
          <w:szCs w:val="24"/>
        </w:rPr>
        <w:t>i</w:t>
      </w:r>
      <w:r w:rsidRPr="00643DC9">
        <w:rPr>
          <w:rFonts w:eastAsia="Comic Sans MS" w:cstheme="minorHAnsi"/>
          <w:spacing w:val="-2"/>
          <w:sz w:val="24"/>
          <w:szCs w:val="24"/>
        </w:rPr>
        <w:t>m</w:t>
      </w:r>
      <w:r w:rsidRPr="00643DC9">
        <w:rPr>
          <w:rFonts w:eastAsia="Comic Sans MS" w:cstheme="minorHAnsi"/>
          <w:spacing w:val="2"/>
          <w:sz w:val="24"/>
          <w:szCs w:val="24"/>
        </w:rPr>
        <w:t>i</w:t>
      </w:r>
      <w:r w:rsidRPr="00643DC9">
        <w:rPr>
          <w:rFonts w:eastAsia="Comic Sans MS" w:cstheme="minorHAnsi"/>
          <w:spacing w:val="-1"/>
          <w:sz w:val="24"/>
          <w:szCs w:val="24"/>
        </w:rPr>
        <w:t>na</w:t>
      </w:r>
      <w:r w:rsidRPr="00643DC9">
        <w:rPr>
          <w:rFonts w:eastAsia="Comic Sans MS" w:cstheme="minorHAnsi"/>
          <w:spacing w:val="2"/>
          <w:sz w:val="24"/>
          <w:szCs w:val="24"/>
        </w:rPr>
        <w:t>t</w:t>
      </w:r>
      <w:r w:rsidRPr="00643DC9">
        <w:rPr>
          <w:rFonts w:eastAsia="Comic Sans MS" w:cstheme="minorHAnsi"/>
          <w:spacing w:val="-1"/>
          <w:sz w:val="24"/>
          <w:szCs w:val="24"/>
        </w:rPr>
        <w:t>e</w:t>
      </w:r>
      <w:r w:rsidRPr="00643DC9">
        <w:rPr>
          <w:rFonts w:eastAsia="Comic Sans MS" w:cstheme="minorHAnsi"/>
          <w:sz w:val="24"/>
          <w:szCs w:val="24"/>
        </w:rPr>
        <w:t>d</w:t>
      </w:r>
      <w:r w:rsidRPr="00643DC9">
        <w:rPr>
          <w:rFonts w:eastAsia="Comic Sans MS" w:cstheme="minorHAnsi"/>
          <w:spacing w:val="-10"/>
          <w:sz w:val="24"/>
          <w:szCs w:val="24"/>
        </w:rPr>
        <w:t xml:space="preserve"> </w:t>
      </w:r>
      <w:r w:rsidRPr="00643DC9">
        <w:rPr>
          <w:rFonts w:eastAsia="Comic Sans MS" w:cstheme="minorHAnsi"/>
          <w:spacing w:val="-1"/>
          <w:sz w:val="24"/>
          <w:szCs w:val="24"/>
        </w:rPr>
        <w:t>a</w:t>
      </w:r>
      <w:r w:rsidRPr="00643DC9">
        <w:rPr>
          <w:rFonts w:eastAsia="Comic Sans MS" w:cstheme="minorHAnsi"/>
          <w:spacing w:val="2"/>
          <w:sz w:val="24"/>
          <w:szCs w:val="24"/>
        </w:rPr>
        <w:t>g</w:t>
      </w:r>
      <w:r w:rsidRPr="00643DC9">
        <w:rPr>
          <w:rFonts w:eastAsia="Comic Sans MS" w:cstheme="minorHAnsi"/>
          <w:spacing w:val="-1"/>
          <w:sz w:val="24"/>
          <w:szCs w:val="24"/>
        </w:rPr>
        <w:t>a</w:t>
      </w:r>
      <w:r w:rsidRPr="00643DC9">
        <w:rPr>
          <w:rFonts w:eastAsia="Comic Sans MS" w:cstheme="minorHAnsi"/>
          <w:sz w:val="24"/>
          <w:szCs w:val="24"/>
        </w:rPr>
        <w:t>in</w:t>
      </w:r>
      <w:r w:rsidRPr="00643DC9">
        <w:rPr>
          <w:rFonts w:eastAsia="Comic Sans MS" w:cstheme="minorHAnsi"/>
          <w:spacing w:val="-1"/>
          <w:sz w:val="24"/>
          <w:szCs w:val="24"/>
        </w:rPr>
        <w:t>s</w:t>
      </w:r>
      <w:r w:rsidRPr="00643DC9">
        <w:rPr>
          <w:rFonts w:eastAsia="Comic Sans MS" w:cstheme="minorHAnsi"/>
          <w:sz w:val="24"/>
          <w:szCs w:val="24"/>
        </w:rPr>
        <w:t>t,</w:t>
      </w:r>
      <w:r w:rsidRPr="00643DC9">
        <w:rPr>
          <w:rFonts w:eastAsia="Comic Sans MS" w:cstheme="minorHAnsi"/>
          <w:spacing w:val="-5"/>
          <w:sz w:val="24"/>
          <w:szCs w:val="24"/>
        </w:rPr>
        <w:t xml:space="preserve"> </w:t>
      </w:r>
      <w:r w:rsidRPr="00643DC9">
        <w:rPr>
          <w:rFonts w:eastAsia="Comic Sans MS" w:cstheme="minorHAnsi"/>
          <w:spacing w:val="2"/>
          <w:sz w:val="24"/>
          <w:szCs w:val="24"/>
        </w:rPr>
        <w:t>i</w:t>
      </w:r>
      <w:r w:rsidRPr="00643DC9">
        <w:rPr>
          <w:rFonts w:eastAsia="Comic Sans MS" w:cstheme="minorHAnsi"/>
          <w:sz w:val="24"/>
          <w:szCs w:val="24"/>
        </w:rPr>
        <w:t>n</w:t>
      </w:r>
      <w:r w:rsidRPr="00643DC9">
        <w:rPr>
          <w:rFonts w:eastAsia="Comic Sans MS" w:cstheme="minorHAnsi"/>
          <w:spacing w:val="-3"/>
          <w:sz w:val="24"/>
          <w:szCs w:val="24"/>
        </w:rPr>
        <w:t xml:space="preserve"> </w:t>
      </w:r>
      <w:r w:rsidRPr="00643DC9">
        <w:rPr>
          <w:rFonts w:eastAsia="Comic Sans MS" w:cstheme="minorHAnsi"/>
          <w:spacing w:val="1"/>
          <w:sz w:val="24"/>
          <w:szCs w:val="24"/>
        </w:rPr>
        <w:t>a</w:t>
      </w:r>
      <w:r w:rsidRPr="00643DC9">
        <w:rPr>
          <w:rFonts w:eastAsia="Comic Sans MS" w:cstheme="minorHAnsi"/>
          <w:spacing w:val="-1"/>
          <w:sz w:val="24"/>
          <w:szCs w:val="24"/>
        </w:rPr>
        <w:t>n</w:t>
      </w:r>
      <w:r w:rsidRPr="00643DC9">
        <w:rPr>
          <w:rFonts w:eastAsia="Comic Sans MS" w:cstheme="minorHAnsi"/>
          <w:sz w:val="24"/>
          <w:szCs w:val="24"/>
        </w:rPr>
        <w:t>y</w:t>
      </w:r>
      <w:r w:rsidRPr="00643DC9">
        <w:rPr>
          <w:rFonts w:eastAsia="Comic Sans MS" w:cstheme="minorHAnsi"/>
          <w:spacing w:val="-1"/>
          <w:sz w:val="24"/>
          <w:szCs w:val="24"/>
        </w:rPr>
        <w:t xml:space="preserve"> a</w:t>
      </w:r>
      <w:r w:rsidRPr="00643DC9">
        <w:rPr>
          <w:rFonts w:eastAsia="Comic Sans MS" w:cstheme="minorHAnsi"/>
          <w:spacing w:val="2"/>
          <w:sz w:val="24"/>
          <w:szCs w:val="24"/>
        </w:rPr>
        <w:t>r</w:t>
      </w:r>
      <w:r w:rsidRPr="00643DC9">
        <w:rPr>
          <w:rFonts w:eastAsia="Comic Sans MS" w:cstheme="minorHAnsi"/>
          <w:spacing w:val="-1"/>
          <w:sz w:val="24"/>
          <w:szCs w:val="24"/>
        </w:rPr>
        <w:t>e</w:t>
      </w:r>
      <w:r w:rsidRPr="00643DC9">
        <w:rPr>
          <w:rFonts w:eastAsia="Comic Sans MS" w:cstheme="minorHAnsi"/>
          <w:sz w:val="24"/>
          <w:szCs w:val="24"/>
        </w:rPr>
        <w:t>a</w:t>
      </w:r>
      <w:r w:rsidRPr="00643DC9">
        <w:rPr>
          <w:rFonts w:eastAsia="Comic Sans MS" w:cstheme="minorHAnsi"/>
          <w:spacing w:val="-5"/>
          <w:sz w:val="24"/>
          <w:szCs w:val="24"/>
        </w:rPr>
        <w:t xml:space="preserve"> </w:t>
      </w:r>
      <w:r w:rsidRPr="00643DC9">
        <w:rPr>
          <w:rFonts w:eastAsia="Comic Sans MS" w:cstheme="minorHAnsi"/>
          <w:spacing w:val="1"/>
          <w:sz w:val="24"/>
          <w:szCs w:val="24"/>
        </w:rPr>
        <w:t>o</w:t>
      </w:r>
      <w:r w:rsidRPr="00643DC9">
        <w:rPr>
          <w:rFonts w:eastAsia="Comic Sans MS" w:cstheme="minorHAnsi"/>
          <w:sz w:val="24"/>
          <w:szCs w:val="24"/>
        </w:rPr>
        <w:t>f</w:t>
      </w:r>
      <w:r w:rsidRPr="00643DC9">
        <w:rPr>
          <w:rFonts w:eastAsia="Comic Sans MS" w:cstheme="minorHAnsi"/>
          <w:spacing w:val="3"/>
          <w:sz w:val="24"/>
          <w:szCs w:val="24"/>
        </w:rPr>
        <w:t xml:space="preserve"> </w:t>
      </w:r>
      <w:r w:rsidRPr="00643DC9">
        <w:rPr>
          <w:rFonts w:eastAsia="Comic Sans MS" w:cstheme="minorHAnsi"/>
          <w:spacing w:val="1"/>
          <w:sz w:val="24"/>
          <w:szCs w:val="24"/>
        </w:rPr>
        <w:t>school</w:t>
      </w:r>
      <w:r w:rsidRPr="00643DC9">
        <w:rPr>
          <w:rFonts w:eastAsia="Comic Sans MS" w:cstheme="minorHAnsi"/>
          <w:spacing w:val="-6"/>
          <w:sz w:val="24"/>
          <w:szCs w:val="24"/>
        </w:rPr>
        <w:t xml:space="preserve"> </w:t>
      </w:r>
      <w:r w:rsidRPr="00643DC9">
        <w:rPr>
          <w:rFonts w:eastAsia="Comic Sans MS" w:cstheme="minorHAnsi"/>
          <w:sz w:val="24"/>
          <w:szCs w:val="24"/>
        </w:rPr>
        <w:t>li</w:t>
      </w:r>
      <w:r w:rsidRPr="00643DC9">
        <w:rPr>
          <w:rFonts w:eastAsia="Comic Sans MS" w:cstheme="minorHAnsi"/>
          <w:spacing w:val="1"/>
          <w:sz w:val="24"/>
          <w:szCs w:val="24"/>
        </w:rPr>
        <w:t>f</w:t>
      </w:r>
      <w:r w:rsidRPr="00643DC9">
        <w:rPr>
          <w:rFonts w:eastAsia="Comic Sans MS" w:cstheme="minorHAnsi"/>
          <w:spacing w:val="-1"/>
          <w:sz w:val="24"/>
          <w:szCs w:val="24"/>
        </w:rPr>
        <w:t>e</w:t>
      </w:r>
      <w:r w:rsidRPr="00643DC9">
        <w:rPr>
          <w:rFonts w:eastAsia="Comic Sans MS" w:cstheme="minorHAnsi"/>
          <w:sz w:val="24"/>
          <w:szCs w:val="24"/>
        </w:rPr>
        <w:t>,</w:t>
      </w:r>
      <w:r w:rsidRPr="00643DC9">
        <w:rPr>
          <w:rFonts w:eastAsia="Comic Sans MS" w:cstheme="minorHAnsi"/>
          <w:spacing w:val="-2"/>
          <w:sz w:val="24"/>
          <w:szCs w:val="24"/>
        </w:rPr>
        <w:t xml:space="preserve"> </w:t>
      </w:r>
      <w:proofErr w:type="gramStart"/>
      <w:r w:rsidRPr="00643DC9">
        <w:rPr>
          <w:rFonts w:eastAsia="Comic Sans MS" w:cstheme="minorHAnsi"/>
          <w:spacing w:val="1"/>
          <w:sz w:val="24"/>
          <w:szCs w:val="24"/>
        </w:rPr>
        <w:t>o</w:t>
      </w:r>
      <w:r w:rsidRPr="00643DC9">
        <w:rPr>
          <w:rFonts w:eastAsia="Comic Sans MS" w:cstheme="minorHAnsi"/>
          <w:sz w:val="24"/>
          <w:szCs w:val="24"/>
        </w:rPr>
        <w:t>n</w:t>
      </w:r>
      <w:r w:rsidRPr="00643DC9">
        <w:rPr>
          <w:rFonts w:eastAsia="Comic Sans MS" w:cstheme="minorHAnsi"/>
          <w:spacing w:val="-3"/>
          <w:sz w:val="24"/>
          <w:szCs w:val="24"/>
        </w:rPr>
        <w:t xml:space="preserve"> </w:t>
      </w:r>
      <w:r w:rsidRPr="00643DC9">
        <w:rPr>
          <w:rFonts w:eastAsia="Comic Sans MS" w:cstheme="minorHAnsi"/>
          <w:sz w:val="24"/>
          <w:szCs w:val="24"/>
        </w:rPr>
        <w:lastRenderedPageBreak/>
        <w:t>the</w:t>
      </w:r>
      <w:r w:rsidRPr="00643DC9">
        <w:rPr>
          <w:rFonts w:eastAsia="Comic Sans MS" w:cstheme="minorHAnsi"/>
          <w:spacing w:val="-1"/>
          <w:sz w:val="24"/>
          <w:szCs w:val="24"/>
        </w:rPr>
        <w:t xml:space="preserve"> </w:t>
      </w:r>
      <w:r w:rsidRPr="00643DC9">
        <w:rPr>
          <w:rFonts w:eastAsia="Comic Sans MS" w:cstheme="minorHAnsi"/>
          <w:sz w:val="24"/>
          <w:szCs w:val="24"/>
        </w:rPr>
        <w:t>ba</w:t>
      </w:r>
      <w:r w:rsidRPr="00643DC9">
        <w:rPr>
          <w:rFonts w:eastAsia="Comic Sans MS" w:cstheme="minorHAnsi"/>
          <w:spacing w:val="-1"/>
          <w:sz w:val="24"/>
          <w:szCs w:val="24"/>
        </w:rPr>
        <w:t>s</w:t>
      </w:r>
      <w:r w:rsidRPr="00643DC9">
        <w:rPr>
          <w:rFonts w:eastAsia="Comic Sans MS" w:cstheme="minorHAnsi"/>
          <w:spacing w:val="2"/>
          <w:sz w:val="24"/>
          <w:szCs w:val="24"/>
        </w:rPr>
        <w:t>i</w:t>
      </w:r>
      <w:r w:rsidRPr="00643DC9">
        <w:rPr>
          <w:rFonts w:eastAsia="Comic Sans MS" w:cstheme="minorHAnsi"/>
          <w:sz w:val="24"/>
          <w:szCs w:val="24"/>
        </w:rPr>
        <w:t>s</w:t>
      </w:r>
      <w:r w:rsidRPr="00643DC9">
        <w:rPr>
          <w:rFonts w:eastAsia="Comic Sans MS" w:cstheme="minorHAnsi"/>
          <w:spacing w:val="-4"/>
          <w:sz w:val="24"/>
          <w:szCs w:val="24"/>
        </w:rPr>
        <w:t xml:space="preserve"> </w:t>
      </w:r>
      <w:r w:rsidRPr="00643DC9">
        <w:rPr>
          <w:rFonts w:eastAsia="Comic Sans MS" w:cstheme="minorHAnsi"/>
          <w:spacing w:val="1"/>
          <w:sz w:val="24"/>
          <w:szCs w:val="24"/>
        </w:rPr>
        <w:t>o</w:t>
      </w:r>
      <w:r w:rsidRPr="00643DC9">
        <w:rPr>
          <w:rFonts w:eastAsia="Comic Sans MS" w:cstheme="minorHAnsi"/>
          <w:sz w:val="24"/>
          <w:szCs w:val="24"/>
        </w:rPr>
        <w:t>f</w:t>
      </w:r>
      <w:proofErr w:type="gramEnd"/>
      <w:r w:rsidRPr="00643DC9">
        <w:rPr>
          <w:rFonts w:eastAsia="Comic Sans MS" w:cstheme="minorHAnsi"/>
          <w:spacing w:val="-2"/>
          <w:sz w:val="24"/>
          <w:szCs w:val="24"/>
        </w:rPr>
        <w:t xml:space="preserve"> </w:t>
      </w:r>
      <w:r w:rsidRPr="00643DC9">
        <w:rPr>
          <w:rFonts w:eastAsia="Comic Sans MS" w:cstheme="minorHAnsi"/>
          <w:sz w:val="24"/>
          <w:szCs w:val="24"/>
        </w:rPr>
        <w:t>their l</w:t>
      </w:r>
      <w:r w:rsidRPr="00643DC9">
        <w:rPr>
          <w:rFonts w:eastAsia="Comic Sans MS" w:cstheme="minorHAnsi"/>
          <w:spacing w:val="-1"/>
          <w:sz w:val="24"/>
          <w:szCs w:val="24"/>
        </w:rPr>
        <w:t>ea</w:t>
      </w:r>
      <w:r w:rsidRPr="00643DC9">
        <w:rPr>
          <w:rFonts w:eastAsia="Comic Sans MS" w:cstheme="minorHAnsi"/>
          <w:spacing w:val="2"/>
          <w:sz w:val="24"/>
          <w:szCs w:val="24"/>
        </w:rPr>
        <w:t>r</w:t>
      </w:r>
      <w:r w:rsidRPr="00643DC9">
        <w:rPr>
          <w:rFonts w:eastAsia="Comic Sans MS" w:cstheme="minorHAnsi"/>
          <w:spacing w:val="-1"/>
          <w:sz w:val="24"/>
          <w:szCs w:val="24"/>
        </w:rPr>
        <w:t>n</w:t>
      </w:r>
      <w:r w:rsidRPr="00643DC9">
        <w:rPr>
          <w:rFonts w:eastAsia="Comic Sans MS" w:cstheme="minorHAnsi"/>
          <w:spacing w:val="2"/>
          <w:sz w:val="24"/>
          <w:szCs w:val="24"/>
        </w:rPr>
        <w:t>i</w:t>
      </w:r>
      <w:r w:rsidRPr="00643DC9">
        <w:rPr>
          <w:rFonts w:eastAsia="Comic Sans MS" w:cstheme="minorHAnsi"/>
          <w:spacing w:val="-1"/>
          <w:sz w:val="24"/>
          <w:szCs w:val="24"/>
        </w:rPr>
        <w:t>n</w:t>
      </w:r>
      <w:r w:rsidRPr="00643DC9">
        <w:rPr>
          <w:rFonts w:eastAsia="Comic Sans MS" w:cstheme="minorHAnsi"/>
          <w:sz w:val="24"/>
          <w:szCs w:val="24"/>
        </w:rPr>
        <w:t>g</w:t>
      </w:r>
      <w:r w:rsidRPr="00643DC9">
        <w:rPr>
          <w:rFonts w:eastAsia="Comic Sans MS" w:cstheme="minorHAnsi"/>
          <w:spacing w:val="-7"/>
          <w:sz w:val="24"/>
          <w:szCs w:val="24"/>
        </w:rPr>
        <w:t xml:space="preserve"> </w:t>
      </w:r>
      <w:r w:rsidRPr="00643DC9">
        <w:rPr>
          <w:rFonts w:eastAsia="Comic Sans MS" w:cstheme="minorHAnsi"/>
          <w:spacing w:val="1"/>
          <w:sz w:val="24"/>
          <w:szCs w:val="24"/>
        </w:rPr>
        <w:t>d</w:t>
      </w:r>
      <w:r w:rsidRPr="00643DC9">
        <w:rPr>
          <w:rFonts w:eastAsia="Comic Sans MS" w:cstheme="minorHAnsi"/>
          <w:spacing w:val="2"/>
          <w:sz w:val="24"/>
          <w:szCs w:val="24"/>
        </w:rPr>
        <w:t>i</w:t>
      </w:r>
      <w:r w:rsidRPr="00643DC9">
        <w:rPr>
          <w:rFonts w:eastAsia="Comic Sans MS" w:cstheme="minorHAnsi"/>
          <w:sz w:val="24"/>
          <w:szCs w:val="24"/>
        </w:rPr>
        <w:t>f</w:t>
      </w:r>
      <w:r w:rsidRPr="00643DC9">
        <w:rPr>
          <w:rFonts w:eastAsia="Comic Sans MS" w:cstheme="minorHAnsi"/>
          <w:spacing w:val="-1"/>
          <w:sz w:val="24"/>
          <w:szCs w:val="24"/>
        </w:rPr>
        <w:t>f</w:t>
      </w:r>
      <w:r w:rsidRPr="00643DC9">
        <w:rPr>
          <w:rFonts w:eastAsia="Comic Sans MS" w:cstheme="minorHAnsi"/>
          <w:sz w:val="24"/>
          <w:szCs w:val="24"/>
        </w:rPr>
        <w:t>icu</w:t>
      </w:r>
      <w:r w:rsidRPr="00643DC9">
        <w:rPr>
          <w:rFonts w:eastAsia="Comic Sans MS" w:cstheme="minorHAnsi"/>
          <w:spacing w:val="3"/>
          <w:sz w:val="24"/>
          <w:szCs w:val="24"/>
        </w:rPr>
        <w:t>l</w:t>
      </w:r>
      <w:r w:rsidRPr="00643DC9">
        <w:rPr>
          <w:rFonts w:eastAsia="Comic Sans MS" w:cstheme="minorHAnsi"/>
          <w:sz w:val="24"/>
          <w:szCs w:val="24"/>
        </w:rPr>
        <w:t>t</w:t>
      </w:r>
      <w:r w:rsidRPr="00643DC9">
        <w:rPr>
          <w:rFonts w:eastAsia="Comic Sans MS" w:cstheme="minorHAnsi"/>
          <w:spacing w:val="-1"/>
          <w:sz w:val="24"/>
          <w:szCs w:val="24"/>
        </w:rPr>
        <w:t>y</w:t>
      </w:r>
      <w:r w:rsidRPr="00643DC9">
        <w:rPr>
          <w:rFonts w:eastAsia="Comic Sans MS" w:cstheme="minorHAnsi"/>
          <w:sz w:val="24"/>
          <w:szCs w:val="24"/>
        </w:rPr>
        <w:t>,</w:t>
      </w:r>
      <w:r w:rsidRPr="00643DC9">
        <w:rPr>
          <w:rFonts w:eastAsia="Comic Sans MS" w:cstheme="minorHAnsi"/>
          <w:spacing w:val="-7"/>
          <w:sz w:val="24"/>
          <w:szCs w:val="24"/>
        </w:rPr>
        <w:t xml:space="preserve"> </w:t>
      </w:r>
      <w:r w:rsidRPr="00643DC9">
        <w:rPr>
          <w:rFonts w:eastAsia="Comic Sans MS" w:cstheme="minorHAnsi"/>
          <w:sz w:val="24"/>
          <w:szCs w:val="24"/>
        </w:rPr>
        <w:t>d</w:t>
      </w:r>
      <w:r w:rsidRPr="00643DC9">
        <w:rPr>
          <w:rFonts w:eastAsia="Comic Sans MS" w:cstheme="minorHAnsi"/>
          <w:spacing w:val="2"/>
          <w:sz w:val="24"/>
          <w:szCs w:val="24"/>
        </w:rPr>
        <w:t>i</w:t>
      </w:r>
      <w:r w:rsidRPr="00643DC9">
        <w:rPr>
          <w:rFonts w:eastAsia="Comic Sans MS" w:cstheme="minorHAnsi"/>
          <w:spacing w:val="-1"/>
          <w:sz w:val="24"/>
          <w:szCs w:val="24"/>
        </w:rPr>
        <w:t>s</w:t>
      </w:r>
      <w:r w:rsidRPr="00643DC9">
        <w:rPr>
          <w:rFonts w:eastAsia="Comic Sans MS" w:cstheme="minorHAnsi"/>
          <w:spacing w:val="1"/>
          <w:sz w:val="24"/>
          <w:szCs w:val="24"/>
        </w:rPr>
        <w:t>a</w:t>
      </w:r>
      <w:r w:rsidRPr="00643DC9">
        <w:rPr>
          <w:rFonts w:eastAsia="Comic Sans MS" w:cstheme="minorHAnsi"/>
          <w:sz w:val="24"/>
          <w:szCs w:val="24"/>
        </w:rPr>
        <w:t>b</w:t>
      </w:r>
      <w:r w:rsidRPr="00643DC9">
        <w:rPr>
          <w:rFonts w:eastAsia="Comic Sans MS" w:cstheme="minorHAnsi"/>
          <w:spacing w:val="-1"/>
          <w:sz w:val="24"/>
          <w:szCs w:val="24"/>
        </w:rPr>
        <w:t>i</w:t>
      </w:r>
      <w:r w:rsidRPr="00643DC9">
        <w:rPr>
          <w:rFonts w:eastAsia="Comic Sans MS" w:cstheme="minorHAnsi"/>
          <w:spacing w:val="3"/>
          <w:sz w:val="24"/>
          <w:szCs w:val="24"/>
        </w:rPr>
        <w:t>l</w:t>
      </w:r>
      <w:r w:rsidRPr="00643DC9">
        <w:rPr>
          <w:rFonts w:eastAsia="Comic Sans MS" w:cstheme="minorHAnsi"/>
          <w:sz w:val="24"/>
          <w:szCs w:val="24"/>
        </w:rPr>
        <w:t>i</w:t>
      </w:r>
      <w:r w:rsidRPr="00643DC9">
        <w:rPr>
          <w:rFonts w:eastAsia="Comic Sans MS" w:cstheme="minorHAnsi"/>
          <w:spacing w:val="-1"/>
          <w:sz w:val="24"/>
          <w:szCs w:val="24"/>
        </w:rPr>
        <w:t>t</w:t>
      </w:r>
      <w:r w:rsidRPr="00643DC9">
        <w:rPr>
          <w:rFonts w:eastAsia="Comic Sans MS" w:cstheme="minorHAnsi"/>
          <w:sz w:val="24"/>
          <w:szCs w:val="24"/>
        </w:rPr>
        <w:t>y</w:t>
      </w:r>
      <w:r w:rsidRPr="00643DC9">
        <w:rPr>
          <w:rFonts w:eastAsia="Comic Sans MS" w:cstheme="minorHAnsi"/>
          <w:spacing w:val="-8"/>
          <w:sz w:val="24"/>
          <w:szCs w:val="24"/>
        </w:rPr>
        <w:t xml:space="preserve"> </w:t>
      </w:r>
      <w:r w:rsidRPr="00643DC9">
        <w:rPr>
          <w:rFonts w:eastAsia="Comic Sans MS" w:cstheme="minorHAnsi"/>
          <w:spacing w:val="1"/>
          <w:sz w:val="24"/>
          <w:szCs w:val="24"/>
        </w:rPr>
        <w:t>o</w:t>
      </w:r>
      <w:r w:rsidRPr="00643DC9">
        <w:rPr>
          <w:rFonts w:eastAsia="Comic Sans MS" w:cstheme="minorHAnsi"/>
          <w:sz w:val="24"/>
          <w:szCs w:val="24"/>
        </w:rPr>
        <w:t>r ne</w:t>
      </w:r>
      <w:r w:rsidRPr="00643DC9">
        <w:rPr>
          <w:rFonts w:eastAsia="Comic Sans MS" w:cstheme="minorHAnsi"/>
          <w:spacing w:val="-1"/>
          <w:sz w:val="24"/>
          <w:szCs w:val="24"/>
        </w:rPr>
        <w:t>e</w:t>
      </w:r>
      <w:r w:rsidRPr="00643DC9">
        <w:rPr>
          <w:rFonts w:eastAsia="Comic Sans MS" w:cstheme="minorHAnsi"/>
          <w:spacing w:val="1"/>
          <w:sz w:val="24"/>
          <w:szCs w:val="24"/>
        </w:rPr>
        <w:t>d</w:t>
      </w:r>
      <w:r w:rsidRPr="00643DC9">
        <w:rPr>
          <w:rFonts w:eastAsia="Comic Sans MS" w:cstheme="minorHAnsi"/>
          <w:sz w:val="24"/>
          <w:szCs w:val="24"/>
        </w:rPr>
        <w:t>.</w:t>
      </w:r>
    </w:p>
    <w:p w14:paraId="0B06B60C" w14:textId="77777777" w:rsidR="00643DC9" w:rsidRDefault="00643DC9" w:rsidP="00643DC9">
      <w:pPr>
        <w:pStyle w:val="BodyText"/>
        <w:spacing w:before="3" w:line="276" w:lineRule="auto"/>
        <w:rPr>
          <w:rFonts w:ascii="Helvetica" w:hAnsi="Helvetica" w:cs="Helvetica"/>
        </w:rPr>
      </w:pPr>
    </w:p>
    <w:p w14:paraId="3BE0CE61" w14:textId="77777777" w:rsidR="00DE6238" w:rsidRPr="00742B65" w:rsidRDefault="00DE6238" w:rsidP="007875FE">
      <w:pPr>
        <w:pStyle w:val="BodyText"/>
        <w:spacing w:before="5" w:line="276" w:lineRule="auto"/>
        <w:ind w:left="0"/>
        <w:rPr>
          <w:rFonts w:ascii="Helvetica" w:hAnsi="Helvetica" w:cs="Helvetica"/>
        </w:rPr>
      </w:pPr>
    </w:p>
    <w:p w14:paraId="3BE0CE62" w14:textId="77777777" w:rsidR="00DE6238" w:rsidRPr="00742B65" w:rsidRDefault="00CE5F5E" w:rsidP="007875FE">
      <w:pPr>
        <w:pStyle w:val="Heading1"/>
        <w:numPr>
          <w:ilvl w:val="0"/>
          <w:numId w:val="1"/>
        </w:numPr>
        <w:tabs>
          <w:tab w:val="left" w:pos="461"/>
        </w:tabs>
        <w:spacing w:line="276" w:lineRule="auto"/>
        <w:ind w:hanging="361"/>
        <w:rPr>
          <w:rFonts w:ascii="Helvetica" w:hAnsi="Helvetica" w:cs="Helvetica"/>
        </w:rPr>
      </w:pPr>
      <w:r w:rsidRPr="00742B65">
        <w:rPr>
          <w:rFonts w:ascii="Helvetica" w:hAnsi="Helvetica" w:cs="Helvetica"/>
        </w:rPr>
        <w:t>Legislation</w:t>
      </w:r>
      <w:r w:rsidRPr="00742B65">
        <w:rPr>
          <w:rFonts w:ascii="Helvetica" w:hAnsi="Helvetica" w:cs="Helvetica"/>
          <w:spacing w:val="-4"/>
        </w:rPr>
        <w:t xml:space="preserve"> </w:t>
      </w:r>
      <w:r w:rsidRPr="00742B65">
        <w:rPr>
          <w:rFonts w:ascii="Helvetica" w:hAnsi="Helvetica" w:cs="Helvetica"/>
        </w:rPr>
        <w:t>and</w:t>
      </w:r>
      <w:r w:rsidRPr="00742B65">
        <w:rPr>
          <w:rFonts w:ascii="Helvetica" w:hAnsi="Helvetica" w:cs="Helvetica"/>
          <w:spacing w:val="-1"/>
        </w:rPr>
        <w:t xml:space="preserve"> </w:t>
      </w:r>
      <w:r w:rsidRPr="00742B65">
        <w:rPr>
          <w:rFonts w:ascii="Helvetica" w:hAnsi="Helvetica" w:cs="Helvetica"/>
        </w:rPr>
        <w:t>guidance</w:t>
      </w:r>
    </w:p>
    <w:p w14:paraId="3BE0CE63" w14:textId="5816FC0D" w:rsidR="00DE6238" w:rsidRPr="00742B65" w:rsidRDefault="00CE5F5E" w:rsidP="007875FE">
      <w:pPr>
        <w:spacing w:before="183" w:line="276" w:lineRule="auto"/>
        <w:ind w:left="100"/>
        <w:rPr>
          <w:rFonts w:ascii="Helvetica" w:hAnsi="Helvetica" w:cs="Helvetica"/>
        </w:rPr>
      </w:pPr>
      <w:r w:rsidRPr="00742B65">
        <w:rPr>
          <w:rFonts w:ascii="Helvetica" w:hAnsi="Helvetica" w:cs="Helvetica"/>
        </w:rPr>
        <w:t>This</w:t>
      </w:r>
      <w:r w:rsidRPr="00742B65">
        <w:rPr>
          <w:rFonts w:ascii="Helvetica" w:hAnsi="Helvetica" w:cs="Helvetica"/>
          <w:spacing w:val="7"/>
        </w:rPr>
        <w:t xml:space="preserve"> </w:t>
      </w:r>
      <w:r w:rsidRPr="00742B65">
        <w:rPr>
          <w:rFonts w:ascii="Helvetica" w:hAnsi="Helvetica" w:cs="Helvetica"/>
        </w:rPr>
        <w:t>policy</w:t>
      </w:r>
      <w:r w:rsidRPr="00742B65">
        <w:rPr>
          <w:rFonts w:ascii="Helvetica" w:hAnsi="Helvetica" w:cs="Helvetica"/>
          <w:spacing w:val="8"/>
        </w:rPr>
        <w:t xml:space="preserve"> </w:t>
      </w:r>
      <w:r w:rsidRPr="00742B65">
        <w:rPr>
          <w:rFonts w:ascii="Helvetica" w:hAnsi="Helvetica" w:cs="Helvetica"/>
        </w:rPr>
        <w:t>and</w:t>
      </w:r>
      <w:r w:rsidRPr="00742B65">
        <w:rPr>
          <w:rFonts w:ascii="Helvetica" w:hAnsi="Helvetica" w:cs="Helvetica"/>
          <w:spacing w:val="5"/>
        </w:rPr>
        <w:t xml:space="preserve"> </w:t>
      </w:r>
      <w:r w:rsidRPr="00742B65">
        <w:rPr>
          <w:rFonts w:ascii="Helvetica" w:hAnsi="Helvetica" w:cs="Helvetica"/>
        </w:rPr>
        <w:t>procedure</w:t>
      </w:r>
      <w:r w:rsidRPr="00742B65">
        <w:rPr>
          <w:rFonts w:ascii="Helvetica" w:hAnsi="Helvetica" w:cs="Helvetica"/>
          <w:spacing w:val="8"/>
        </w:rPr>
        <w:t xml:space="preserve"> </w:t>
      </w:r>
      <w:r w:rsidR="008E4BD4">
        <w:rPr>
          <w:rFonts w:ascii="Helvetica" w:hAnsi="Helvetica" w:cs="Helvetica"/>
        </w:rPr>
        <w:t>are</w:t>
      </w:r>
      <w:r w:rsidR="008E4BD4" w:rsidRPr="00742B65">
        <w:rPr>
          <w:rFonts w:ascii="Helvetica" w:hAnsi="Helvetica" w:cs="Helvetica"/>
          <w:spacing w:val="6"/>
        </w:rPr>
        <w:t xml:space="preserve"> </w:t>
      </w:r>
      <w:r w:rsidRPr="00742B65">
        <w:rPr>
          <w:rFonts w:ascii="Helvetica" w:hAnsi="Helvetica" w:cs="Helvetica"/>
        </w:rPr>
        <w:t>based</w:t>
      </w:r>
      <w:r w:rsidRPr="00742B65">
        <w:rPr>
          <w:rFonts w:ascii="Helvetica" w:hAnsi="Helvetica" w:cs="Helvetica"/>
          <w:spacing w:val="5"/>
        </w:rPr>
        <w:t xml:space="preserve"> </w:t>
      </w:r>
      <w:r w:rsidRPr="00742B65">
        <w:rPr>
          <w:rFonts w:ascii="Helvetica" w:hAnsi="Helvetica" w:cs="Helvetica"/>
        </w:rPr>
        <w:t>upon</w:t>
      </w:r>
      <w:r w:rsidRPr="00742B65">
        <w:rPr>
          <w:rFonts w:ascii="Helvetica" w:hAnsi="Helvetica" w:cs="Helvetica"/>
          <w:spacing w:val="4"/>
        </w:rPr>
        <w:t xml:space="preserve"> </w:t>
      </w:r>
      <w:r w:rsidRPr="00742B65">
        <w:rPr>
          <w:rFonts w:ascii="Helvetica" w:hAnsi="Helvetica" w:cs="Helvetica"/>
        </w:rPr>
        <w:t>the</w:t>
      </w:r>
      <w:r w:rsidRPr="00742B65">
        <w:rPr>
          <w:rFonts w:ascii="Helvetica" w:hAnsi="Helvetica" w:cs="Helvetica"/>
          <w:spacing w:val="5"/>
        </w:rPr>
        <w:t xml:space="preserve"> </w:t>
      </w:r>
      <w:r w:rsidRPr="00742B65">
        <w:rPr>
          <w:rFonts w:ascii="Helvetica" w:hAnsi="Helvetica" w:cs="Helvetica"/>
        </w:rPr>
        <w:t>statutory</w:t>
      </w:r>
      <w:r w:rsidRPr="00742B65">
        <w:rPr>
          <w:rFonts w:ascii="Helvetica" w:hAnsi="Helvetica" w:cs="Helvetica"/>
          <w:spacing w:val="8"/>
        </w:rPr>
        <w:t xml:space="preserve"> </w:t>
      </w:r>
      <w:hyperlink r:id="rId12">
        <w:r w:rsidRPr="00742B65">
          <w:rPr>
            <w:rFonts w:ascii="Helvetica" w:hAnsi="Helvetica" w:cs="Helvetica"/>
            <w:color w:val="0092CF"/>
            <w:u w:val="single" w:color="0092CF"/>
          </w:rPr>
          <w:t>Special</w:t>
        </w:r>
        <w:r w:rsidRPr="00742B65">
          <w:rPr>
            <w:rFonts w:ascii="Helvetica" w:hAnsi="Helvetica" w:cs="Helvetica"/>
            <w:color w:val="0092CF"/>
            <w:spacing w:val="5"/>
            <w:u w:val="single" w:color="0092CF"/>
          </w:rPr>
          <w:t xml:space="preserve"> </w:t>
        </w:r>
        <w:r w:rsidRPr="00742B65">
          <w:rPr>
            <w:rFonts w:ascii="Helvetica" w:hAnsi="Helvetica" w:cs="Helvetica"/>
            <w:color w:val="0092CF"/>
            <w:u w:val="single" w:color="0092CF"/>
          </w:rPr>
          <w:t>Educational</w:t>
        </w:r>
        <w:r w:rsidRPr="00742B65">
          <w:rPr>
            <w:rFonts w:ascii="Helvetica" w:hAnsi="Helvetica" w:cs="Helvetica"/>
            <w:color w:val="0092CF"/>
            <w:spacing w:val="5"/>
            <w:u w:val="single" w:color="0092CF"/>
          </w:rPr>
          <w:t xml:space="preserve"> </w:t>
        </w:r>
        <w:r w:rsidRPr="00742B65">
          <w:rPr>
            <w:rFonts w:ascii="Helvetica" w:hAnsi="Helvetica" w:cs="Helvetica"/>
            <w:color w:val="0092CF"/>
            <w:u w:val="single" w:color="0092CF"/>
          </w:rPr>
          <w:t>Needs</w:t>
        </w:r>
        <w:r w:rsidRPr="00742B65">
          <w:rPr>
            <w:rFonts w:ascii="Helvetica" w:hAnsi="Helvetica" w:cs="Helvetica"/>
            <w:color w:val="0092CF"/>
            <w:spacing w:val="7"/>
            <w:u w:val="single" w:color="0092CF"/>
          </w:rPr>
          <w:t xml:space="preserve"> </w:t>
        </w:r>
        <w:r w:rsidRPr="00742B65">
          <w:rPr>
            <w:rFonts w:ascii="Helvetica" w:hAnsi="Helvetica" w:cs="Helvetica"/>
            <w:color w:val="0092CF"/>
            <w:u w:val="single" w:color="0092CF"/>
          </w:rPr>
          <w:t>and</w:t>
        </w:r>
        <w:r w:rsidRPr="00742B65">
          <w:rPr>
            <w:rFonts w:ascii="Helvetica" w:hAnsi="Helvetica" w:cs="Helvetica"/>
            <w:color w:val="0092CF"/>
            <w:spacing w:val="6"/>
            <w:u w:val="single" w:color="0092CF"/>
          </w:rPr>
          <w:t xml:space="preserve"> </w:t>
        </w:r>
        <w:r w:rsidRPr="00742B65">
          <w:rPr>
            <w:rFonts w:ascii="Helvetica" w:hAnsi="Helvetica" w:cs="Helvetica"/>
            <w:color w:val="0092CF"/>
            <w:u w:val="single" w:color="0092CF"/>
          </w:rPr>
          <w:t>Disability</w:t>
        </w:r>
      </w:hyperlink>
      <w:r w:rsidRPr="00742B65">
        <w:rPr>
          <w:rFonts w:ascii="Helvetica" w:hAnsi="Helvetica" w:cs="Helvetica"/>
          <w:color w:val="0092CF"/>
          <w:spacing w:val="-52"/>
        </w:rPr>
        <w:t xml:space="preserve"> </w:t>
      </w:r>
      <w:hyperlink r:id="rId13">
        <w:r w:rsidRPr="00742B65">
          <w:rPr>
            <w:rFonts w:ascii="Helvetica" w:hAnsi="Helvetica" w:cs="Helvetica"/>
            <w:color w:val="0092CF"/>
            <w:u w:val="single" w:color="0092CF"/>
          </w:rPr>
          <w:t>(SEND)</w:t>
        </w:r>
        <w:r w:rsidRPr="00742B65">
          <w:rPr>
            <w:rFonts w:ascii="Helvetica" w:hAnsi="Helvetica" w:cs="Helvetica"/>
            <w:color w:val="0092CF"/>
            <w:spacing w:val="-1"/>
            <w:u w:val="single" w:color="0092CF"/>
          </w:rPr>
          <w:t xml:space="preserve"> </w:t>
        </w:r>
        <w:r w:rsidRPr="00742B65">
          <w:rPr>
            <w:rFonts w:ascii="Helvetica" w:hAnsi="Helvetica" w:cs="Helvetica"/>
            <w:color w:val="0092CF"/>
            <w:u w:val="single" w:color="0092CF"/>
          </w:rPr>
          <w:t>Code</w:t>
        </w:r>
        <w:r w:rsidRPr="00742B65">
          <w:rPr>
            <w:rFonts w:ascii="Helvetica" w:hAnsi="Helvetica" w:cs="Helvetica"/>
            <w:color w:val="0092CF"/>
            <w:spacing w:val="1"/>
            <w:u w:val="single" w:color="0092CF"/>
          </w:rPr>
          <w:t xml:space="preserve"> </w:t>
        </w:r>
        <w:r w:rsidRPr="00742B65">
          <w:rPr>
            <w:rFonts w:ascii="Helvetica" w:hAnsi="Helvetica" w:cs="Helvetica"/>
            <w:color w:val="0092CF"/>
            <w:u w:val="single" w:color="0092CF"/>
          </w:rPr>
          <w:t>of</w:t>
        </w:r>
        <w:r w:rsidRPr="00742B65">
          <w:rPr>
            <w:rFonts w:ascii="Helvetica" w:hAnsi="Helvetica" w:cs="Helvetica"/>
            <w:color w:val="0092CF"/>
            <w:spacing w:val="1"/>
            <w:u w:val="single" w:color="0092CF"/>
          </w:rPr>
          <w:t xml:space="preserve"> </w:t>
        </w:r>
        <w:r w:rsidRPr="00742B65">
          <w:rPr>
            <w:rFonts w:ascii="Helvetica" w:hAnsi="Helvetica" w:cs="Helvetica"/>
            <w:color w:val="0092CF"/>
            <w:u w:val="single" w:color="0092CF"/>
          </w:rPr>
          <w:t>Practice</w:t>
        </w:r>
        <w:r w:rsidRPr="00742B65">
          <w:rPr>
            <w:rFonts w:ascii="Helvetica" w:hAnsi="Helvetica" w:cs="Helvetica"/>
            <w:color w:val="0092CF"/>
            <w:spacing w:val="8"/>
          </w:rPr>
          <w:t xml:space="preserve"> </w:t>
        </w:r>
      </w:hyperlink>
      <w:r w:rsidRPr="00742B65">
        <w:rPr>
          <w:rFonts w:ascii="Helvetica" w:hAnsi="Helvetica" w:cs="Helvetica"/>
        </w:rPr>
        <w:t>and</w:t>
      </w:r>
      <w:r w:rsidRPr="00742B65">
        <w:rPr>
          <w:rFonts w:ascii="Helvetica" w:hAnsi="Helvetica" w:cs="Helvetica"/>
          <w:spacing w:val="-1"/>
        </w:rPr>
        <w:t xml:space="preserve"> </w:t>
      </w:r>
      <w:r w:rsidRPr="00742B65">
        <w:rPr>
          <w:rFonts w:ascii="Helvetica" w:hAnsi="Helvetica" w:cs="Helvetica"/>
        </w:rPr>
        <w:t>the</w:t>
      </w:r>
      <w:r w:rsidRPr="00742B65">
        <w:rPr>
          <w:rFonts w:ascii="Helvetica" w:hAnsi="Helvetica" w:cs="Helvetica"/>
          <w:spacing w:val="-2"/>
        </w:rPr>
        <w:t xml:space="preserve"> </w:t>
      </w:r>
      <w:r w:rsidRPr="00742B65">
        <w:rPr>
          <w:rFonts w:ascii="Helvetica" w:hAnsi="Helvetica" w:cs="Helvetica"/>
        </w:rPr>
        <w:t>following legislation:</w:t>
      </w:r>
    </w:p>
    <w:p w14:paraId="3BE0CE64" w14:textId="090C6DEE" w:rsidR="00DE6238" w:rsidRPr="00742B65" w:rsidRDefault="00CE5F5E" w:rsidP="007875FE">
      <w:pPr>
        <w:pStyle w:val="ListParagraph"/>
        <w:numPr>
          <w:ilvl w:val="1"/>
          <w:numId w:val="1"/>
        </w:numPr>
        <w:tabs>
          <w:tab w:val="left" w:pos="821"/>
        </w:tabs>
        <w:spacing w:before="169" w:line="276" w:lineRule="auto"/>
        <w:ind w:right="116"/>
        <w:jc w:val="both"/>
        <w:rPr>
          <w:rFonts w:ascii="Helvetica" w:hAnsi="Helvetica" w:cs="Helvetica"/>
        </w:rPr>
      </w:pPr>
      <w:hyperlink r:id="rId14">
        <w:r w:rsidRPr="00742B65">
          <w:rPr>
            <w:rFonts w:ascii="Helvetica" w:hAnsi="Helvetica" w:cs="Helvetica"/>
            <w:color w:val="0092CF"/>
            <w:u w:val="single" w:color="0092CF"/>
          </w:rPr>
          <w:t>Part 3 of the Children and Families Act 2014</w:t>
        </w:r>
      </w:hyperlink>
      <w:r w:rsidRPr="00742B65">
        <w:rPr>
          <w:rFonts w:ascii="Helvetica" w:hAnsi="Helvetica" w:cs="Helvetica"/>
        </w:rPr>
        <w:t>, which sets out schools’ responsibilities for</w:t>
      </w:r>
      <w:r w:rsidRPr="00742B65">
        <w:rPr>
          <w:rFonts w:ascii="Helvetica" w:hAnsi="Helvetica" w:cs="Helvetica"/>
          <w:spacing w:val="1"/>
        </w:rPr>
        <w:t xml:space="preserve"> </w:t>
      </w:r>
      <w:r w:rsidRPr="00742B65">
        <w:rPr>
          <w:rFonts w:ascii="Helvetica" w:hAnsi="Helvetica" w:cs="Helvetica"/>
        </w:rPr>
        <w:t>pupils with SEN and disabilities</w:t>
      </w:r>
      <w:r w:rsidR="008E4BD4">
        <w:rPr>
          <w:rFonts w:ascii="Helvetica" w:hAnsi="Helvetica" w:cs="Helvetica"/>
        </w:rPr>
        <w:t>.</w:t>
      </w:r>
    </w:p>
    <w:p w14:paraId="3BE0CE65" w14:textId="0158040E" w:rsidR="00DE6238" w:rsidRPr="00742B65" w:rsidRDefault="00CE5F5E" w:rsidP="007875FE">
      <w:pPr>
        <w:pStyle w:val="ListParagraph"/>
        <w:numPr>
          <w:ilvl w:val="1"/>
          <w:numId w:val="1"/>
        </w:numPr>
        <w:tabs>
          <w:tab w:val="left" w:pos="821"/>
        </w:tabs>
        <w:spacing w:before="121" w:line="276" w:lineRule="auto"/>
        <w:ind w:right="115"/>
        <w:jc w:val="both"/>
        <w:rPr>
          <w:rFonts w:ascii="Helvetica" w:hAnsi="Helvetica" w:cs="Helvetica"/>
        </w:rPr>
      </w:pPr>
      <w:hyperlink r:id="rId15">
        <w:r w:rsidRPr="00742B65">
          <w:rPr>
            <w:rFonts w:ascii="Helvetica" w:hAnsi="Helvetica" w:cs="Helvetica"/>
            <w:color w:val="0092CF"/>
            <w:u w:val="single" w:color="0092CF"/>
          </w:rPr>
          <w:t>The Special Educational Needs and Disability Regulations 2014</w:t>
        </w:r>
        <w:r w:rsidRPr="00742B65">
          <w:rPr>
            <w:rFonts w:ascii="Helvetica" w:hAnsi="Helvetica" w:cs="Helvetica"/>
          </w:rPr>
          <w:t>,</w:t>
        </w:r>
      </w:hyperlink>
      <w:r w:rsidRPr="00742B65">
        <w:rPr>
          <w:rFonts w:ascii="Helvetica" w:hAnsi="Helvetica" w:cs="Helvetica"/>
        </w:rPr>
        <w:t xml:space="preserve"> which set out schools’</w:t>
      </w:r>
      <w:r w:rsidRPr="00742B65">
        <w:rPr>
          <w:rFonts w:ascii="Helvetica" w:hAnsi="Helvetica" w:cs="Helvetica"/>
          <w:spacing w:val="1"/>
        </w:rPr>
        <w:t xml:space="preserve"> </w:t>
      </w:r>
      <w:r w:rsidRPr="00742B65">
        <w:rPr>
          <w:rFonts w:ascii="Helvetica" w:hAnsi="Helvetica" w:cs="Helvetica"/>
        </w:rPr>
        <w:t>responsibilities</w:t>
      </w:r>
      <w:r w:rsidRPr="00742B65">
        <w:rPr>
          <w:rFonts w:ascii="Helvetica" w:hAnsi="Helvetica" w:cs="Helvetica"/>
          <w:spacing w:val="1"/>
        </w:rPr>
        <w:t xml:space="preserve"> </w:t>
      </w:r>
      <w:r w:rsidRPr="00742B65">
        <w:rPr>
          <w:rFonts w:ascii="Helvetica" w:hAnsi="Helvetica" w:cs="Helvetica"/>
        </w:rPr>
        <w:t>for</w:t>
      </w:r>
      <w:r w:rsidRPr="00742B65">
        <w:rPr>
          <w:rFonts w:ascii="Helvetica" w:hAnsi="Helvetica" w:cs="Helvetica"/>
          <w:spacing w:val="1"/>
        </w:rPr>
        <w:t xml:space="preserve"> </w:t>
      </w:r>
      <w:r w:rsidRPr="00742B65">
        <w:rPr>
          <w:rFonts w:ascii="Helvetica" w:hAnsi="Helvetica" w:cs="Helvetica"/>
        </w:rPr>
        <w:t>education,</w:t>
      </w:r>
      <w:r w:rsidRPr="00742B65">
        <w:rPr>
          <w:rFonts w:ascii="Helvetica" w:hAnsi="Helvetica" w:cs="Helvetica"/>
          <w:spacing w:val="1"/>
        </w:rPr>
        <w:t xml:space="preserve"> </w:t>
      </w:r>
      <w:r w:rsidRPr="00742B65">
        <w:rPr>
          <w:rFonts w:ascii="Helvetica" w:hAnsi="Helvetica" w:cs="Helvetica"/>
        </w:rPr>
        <w:t>health</w:t>
      </w:r>
      <w:r w:rsidRPr="00742B65">
        <w:rPr>
          <w:rFonts w:ascii="Helvetica" w:hAnsi="Helvetica" w:cs="Helvetica"/>
          <w:spacing w:val="1"/>
        </w:rPr>
        <w:t xml:space="preserve"> </w:t>
      </w:r>
      <w:r w:rsidRPr="00742B65">
        <w:rPr>
          <w:rFonts w:ascii="Helvetica" w:hAnsi="Helvetica" w:cs="Helvetica"/>
        </w:rPr>
        <w:t>and</w:t>
      </w:r>
      <w:r w:rsidRPr="00742B65">
        <w:rPr>
          <w:rFonts w:ascii="Helvetica" w:hAnsi="Helvetica" w:cs="Helvetica"/>
          <w:spacing w:val="1"/>
        </w:rPr>
        <w:t xml:space="preserve"> </w:t>
      </w:r>
      <w:r w:rsidRPr="00742B65">
        <w:rPr>
          <w:rFonts w:ascii="Helvetica" w:hAnsi="Helvetica" w:cs="Helvetica"/>
        </w:rPr>
        <w:t>care</w:t>
      </w:r>
      <w:r w:rsidRPr="00742B65">
        <w:rPr>
          <w:rFonts w:ascii="Helvetica" w:hAnsi="Helvetica" w:cs="Helvetica"/>
          <w:spacing w:val="1"/>
        </w:rPr>
        <w:t xml:space="preserve"> </w:t>
      </w:r>
      <w:r w:rsidRPr="00742B65">
        <w:rPr>
          <w:rFonts w:ascii="Helvetica" w:hAnsi="Helvetica" w:cs="Helvetica"/>
        </w:rPr>
        <w:t>(EHC)</w:t>
      </w:r>
      <w:r w:rsidRPr="00742B65">
        <w:rPr>
          <w:rFonts w:ascii="Helvetica" w:hAnsi="Helvetica" w:cs="Helvetica"/>
          <w:spacing w:val="1"/>
        </w:rPr>
        <w:t xml:space="preserve"> </w:t>
      </w:r>
      <w:r w:rsidRPr="00742B65">
        <w:rPr>
          <w:rFonts w:ascii="Helvetica" w:hAnsi="Helvetica" w:cs="Helvetica"/>
        </w:rPr>
        <w:t>plans,</w:t>
      </w:r>
      <w:r w:rsidRPr="00742B65">
        <w:rPr>
          <w:rFonts w:ascii="Helvetica" w:hAnsi="Helvetica" w:cs="Helvetica"/>
          <w:spacing w:val="1"/>
        </w:rPr>
        <w:t xml:space="preserve"> </w:t>
      </w:r>
      <w:r w:rsidRPr="00742B65">
        <w:rPr>
          <w:rFonts w:ascii="Helvetica" w:hAnsi="Helvetica" w:cs="Helvetica"/>
        </w:rPr>
        <w:t>SEN</w:t>
      </w:r>
      <w:r w:rsidRPr="00742B65">
        <w:rPr>
          <w:rFonts w:ascii="Helvetica" w:hAnsi="Helvetica" w:cs="Helvetica"/>
          <w:spacing w:val="1"/>
        </w:rPr>
        <w:t xml:space="preserve"> </w:t>
      </w:r>
      <w:r w:rsidRPr="00742B65">
        <w:rPr>
          <w:rFonts w:ascii="Helvetica" w:hAnsi="Helvetica" w:cs="Helvetica"/>
        </w:rPr>
        <w:t>co-ordinators</w:t>
      </w:r>
      <w:r w:rsidRPr="00742B65">
        <w:rPr>
          <w:rFonts w:ascii="Helvetica" w:hAnsi="Helvetica" w:cs="Helvetica"/>
          <w:spacing w:val="1"/>
        </w:rPr>
        <w:t xml:space="preserve"> </w:t>
      </w:r>
      <w:r w:rsidRPr="00742B65">
        <w:rPr>
          <w:rFonts w:ascii="Helvetica" w:hAnsi="Helvetica" w:cs="Helvetica"/>
        </w:rPr>
        <w:t>(SENCOs)</w:t>
      </w:r>
      <w:r w:rsidR="007537FB">
        <w:rPr>
          <w:rFonts w:ascii="Helvetica" w:hAnsi="Helvetica" w:cs="Helvetica"/>
        </w:rPr>
        <w:t>,</w:t>
      </w:r>
      <w:r w:rsidRPr="00742B65">
        <w:rPr>
          <w:rFonts w:ascii="Helvetica" w:hAnsi="Helvetica" w:cs="Helvetica"/>
          <w:spacing w:val="-2"/>
        </w:rPr>
        <w:t xml:space="preserve"> </w:t>
      </w:r>
      <w:r w:rsidRPr="00742B65">
        <w:rPr>
          <w:rFonts w:ascii="Helvetica" w:hAnsi="Helvetica" w:cs="Helvetica"/>
        </w:rPr>
        <w:t>and</w:t>
      </w:r>
      <w:r w:rsidRPr="00742B65">
        <w:rPr>
          <w:rFonts w:ascii="Helvetica" w:hAnsi="Helvetica" w:cs="Helvetica"/>
          <w:spacing w:val="-2"/>
        </w:rPr>
        <w:t xml:space="preserve"> </w:t>
      </w:r>
      <w:r w:rsidRPr="00742B65">
        <w:rPr>
          <w:rFonts w:ascii="Helvetica" w:hAnsi="Helvetica" w:cs="Helvetica"/>
        </w:rPr>
        <w:t>the SEN</w:t>
      </w:r>
      <w:r w:rsidRPr="00742B65">
        <w:rPr>
          <w:rFonts w:ascii="Helvetica" w:hAnsi="Helvetica" w:cs="Helvetica"/>
          <w:spacing w:val="-3"/>
        </w:rPr>
        <w:t xml:space="preserve"> </w:t>
      </w:r>
      <w:r w:rsidRPr="00742B65">
        <w:rPr>
          <w:rFonts w:ascii="Helvetica" w:hAnsi="Helvetica" w:cs="Helvetica"/>
        </w:rPr>
        <w:t>information</w:t>
      </w:r>
      <w:r w:rsidRPr="00742B65">
        <w:rPr>
          <w:rFonts w:ascii="Helvetica" w:hAnsi="Helvetica" w:cs="Helvetica"/>
          <w:spacing w:val="-2"/>
        </w:rPr>
        <w:t xml:space="preserve"> </w:t>
      </w:r>
      <w:r w:rsidRPr="00742B65">
        <w:rPr>
          <w:rFonts w:ascii="Helvetica" w:hAnsi="Helvetica" w:cs="Helvetica"/>
        </w:rPr>
        <w:t>report</w:t>
      </w:r>
      <w:r w:rsidR="005D781C">
        <w:rPr>
          <w:rFonts w:ascii="Helvetica" w:hAnsi="Helvetica" w:cs="Helvetica"/>
        </w:rPr>
        <w:t>.</w:t>
      </w:r>
    </w:p>
    <w:p w14:paraId="3BE0CE66" w14:textId="77777777" w:rsidR="00DE6238" w:rsidRPr="00742B65" w:rsidRDefault="00CE5F5E" w:rsidP="007875FE">
      <w:pPr>
        <w:pStyle w:val="BodyText"/>
        <w:spacing w:before="118" w:line="276" w:lineRule="auto"/>
        <w:ind w:left="460" w:right="114"/>
        <w:jc w:val="both"/>
        <w:rPr>
          <w:rFonts w:ascii="Helvetica" w:hAnsi="Helvetica" w:cs="Helvetica"/>
        </w:rPr>
      </w:pPr>
      <w:r w:rsidRPr="00742B65">
        <w:rPr>
          <w:rFonts w:ascii="Helvetica" w:hAnsi="Helvetica" w:cs="Helvetica"/>
        </w:rPr>
        <w:t>This policy and procedure also comply with the Academy Trust’s funding agreement and</w:t>
      </w:r>
      <w:r w:rsidRPr="00742B65">
        <w:rPr>
          <w:rFonts w:ascii="Helvetica" w:hAnsi="Helvetica" w:cs="Helvetica"/>
          <w:spacing w:val="1"/>
        </w:rPr>
        <w:t xml:space="preserve"> </w:t>
      </w:r>
      <w:r w:rsidRPr="00742B65">
        <w:rPr>
          <w:rFonts w:ascii="Helvetica" w:hAnsi="Helvetica" w:cs="Helvetica"/>
        </w:rPr>
        <w:t>articles</w:t>
      </w:r>
      <w:r w:rsidRPr="00742B65">
        <w:rPr>
          <w:rFonts w:ascii="Helvetica" w:hAnsi="Helvetica" w:cs="Helvetica"/>
          <w:spacing w:val="-1"/>
        </w:rPr>
        <w:t xml:space="preserve"> </w:t>
      </w:r>
      <w:r w:rsidRPr="00742B65">
        <w:rPr>
          <w:rFonts w:ascii="Helvetica" w:hAnsi="Helvetica" w:cs="Helvetica"/>
        </w:rPr>
        <w:t>of</w:t>
      </w:r>
      <w:r w:rsidRPr="00742B65">
        <w:rPr>
          <w:rFonts w:ascii="Helvetica" w:hAnsi="Helvetica" w:cs="Helvetica"/>
          <w:spacing w:val="2"/>
        </w:rPr>
        <w:t xml:space="preserve"> </w:t>
      </w:r>
      <w:r w:rsidRPr="00742B65">
        <w:rPr>
          <w:rFonts w:ascii="Helvetica" w:hAnsi="Helvetica" w:cs="Helvetica"/>
        </w:rPr>
        <w:t>association.</w:t>
      </w:r>
    </w:p>
    <w:p w14:paraId="3BE0CE67" w14:textId="77777777" w:rsidR="00DE6238" w:rsidRPr="00742B65" w:rsidRDefault="00DE6238" w:rsidP="007875FE">
      <w:pPr>
        <w:pStyle w:val="BodyText"/>
        <w:spacing w:line="276" w:lineRule="auto"/>
        <w:ind w:left="0"/>
        <w:rPr>
          <w:rFonts w:ascii="Helvetica" w:hAnsi="Helvetica" w:cs="Helvetica"/>
        </w:rPr>
      </w:pPr>
    </w:p>
    <w:p w14:paraId="3BE0CE70" w14:textId="77777777" w:rsidR="00DE6238" w:rsidRPr="00742B65" w:rsidRDefault="00DE6238" w:rsidP="007875FE">
      <w:pPr>
        <w:pStyle w:val="BodyText"/>
        <w:spacing w:before="9" w:line="276" w:lineRule="auto"/>
        <w:ind w:left="0"/>
        <w:rPr>
          <w:rFonts w:ascii="Helvetica" w:hAnsi="Helvetica" w:cs="Helvetica"/>
        </w:rPr>
      </w:pPr>
    </w:p>
    <w:p w14:paraId="3BE0CE71" w14:textId="77777777" w:rsidR="00DE6238" w:rsidRPr="00742B65" w:rsidRDefault="00CE5F5E" w:rsidP="007875FE">
      <w:pPr>
        <w:pStyle w:val="Heading1"/>
        <w:numPr>
          <w:ilvl w:val="0"/>
          <w:numId w:val="1"/>
        </w:numPr>
        <w:tabs>
          <w:tab w:val="left" w:pos="461"/>
        </w:tabs>
        <w:spacing w:before="0" w:line="276" w:lineRule="auto"/>
        <w:ind w:hanging="361"/>
        <w:rPr>
          <w:rFonts w:ascii="Helvetica" w:hAnsi="Helvetica" w:cs="Helvetica"/>
        </w:rPr>
      </w:pPr>
      <w:r w:rsidRPr="00742B65">
        <w:rPr>
          <w:rFonts w:ascii="Helvetica" w:hAnsi="Helvetica" w:cs="Helvetica"/>
        </w:rPr>
        <w:t>Roles</w:t>
      </w:r>
      <w:r w:rsidRPr="00742B65">
        <w:rPr>
          <w:rFonts w:ascii="Helvetica" w:hAnsi="Helvetica" w:cs="Helvetica"/>
          <w:spacing w:val="-2"/>
        </w:rPr>
        <w:t xml:space="preserve"> </w:t>
      </w:r>
      <w:r w:rsidRPr="00742B65">
        <w:rPr>
          <w:rFonts w:ascii="Helvetica" w:hAnsi="Helvetica" w:cs="Helvetica"/>
        </w:rPr>
        <w:t>and</w:t>
      </w:r>
      <w:r w:rsidRPr="00742B65">
        <w:rPr>
          <w:rFonts w:ascii="Helvetica" w:hAnsi="Helvetica" w:cs="Helvetica"/>
          <w:spacing w:val="-3"/>
        </w:rPr>
        <w:t xml:space="preserve"> </w:t>
      </w:r>
      <w:r w:rsidRPr="00742B65">
        <w:rPr>
          <w:rFonts w:ascii="Helvetica" w:hAnsi="Helvetica" w:cs="Helvetica"/>
        </w:rPr>
        <w:t>responsibilities</w:t>
      </w:r>
    </w:p>
    <w:p w14:paraId="3BE0CE73" w14:textId="239162D2" w:rsidR="00DE6238" w:rsidRPr="00742B65" w:rsidRDefault="00CE5F5E" w:rsidP="00032E99">
      <w:pPr>
        <w:pStyle w:val="BodyText"/>
        <w:spacing w:before="182" w:line="276" w:lineRule="auto"/>
        <w:ind w:left="101"/>
        <w:jc w:val="both"/>
        <w:rPr>
          <w:rFonts w:ascii="Helvetica" w:hAnsi="Helvetica" w:cs="Helvetica"/>
        </w:rPr>
      </w:pPr>
      <w:r w:rsidRPr="00742B65">
        <w:rPr>
          <w:rFonts w:ascii="Helvetica" w:hAnsi="Helvetica" w:cs="Helvetica"/>
        </w:rPr>
        <w:t>Each</w:t>
      </w:r>
      <w:r w:rsidRPr="00742B65">
        <w:rPr>
          <w:rFonts w:ascii="Helvetica" w:hAnsi="Helvetica" w:cs="Helvetica"/>
          <w:spacing w:val="-2"/>
        </w:rPr>
        <w:t xml:space="preserve"> </w:t>
      </w:r>
      <w:r w:rsidRPr="00742B65">
        <w:rPr>
          <w:rFonts w:ascii="Helvetica" w:hAnsi="Helvetica" w:cs="Helvetica"/>
        </w:rPr>
        <w:t>school</w:t>
      </w:r>
      <w:r w:rsidRPr="00742B65">
        <w:rPr>
          <w:rFonts w:ascii="Helvetica" w:hAnsi="Helvetica" w:cs="Helvetica"/>
          <w:spacing w:val="-2"/>
        </w:rPr>
        <w:t xml:space="preserve"> </w:t>
      </w:r>
      <w:r w:rsidRPr="00742B65">
        <w:rPr>
          <w:rFonts w:ascii="Helvetica" w:hAnsi="Helvetica" w:cs="Helvetica"/>
        </w:rPr>
        <w:t>within</w:t>
      </w:r>
      <w:r w:rsidRPr="00742B65">
        <w:rPr>
          <w:rFonts w:ascii="Helvetica" w:hAnsi="Helvetica" w:cs="Helvetica"/>
          <w:spacing w:val="-4"/>
        </w:rPr>
        <w:t xml:space="preserve"> </w:t>
      </w:r>
      <w:r w:rsidRPr="00742B65">
        <w:rPr>
          <w:rFonts w:ascii="Helvetica" w:hAnsi="Helvetica" w:cs="Helvetica"/>
        </w:rPr>
        <w:t>the</w:t>
      </w:r>
      <w:r w:rsidRPr="00742B65">
        <w:rPr>
          <w:rFonts w:ascii="Helvetica" w:hAnsi="Helvetica" w:cs="Helvetica"/>
          <w:spacing w:val="-1"/>
        </w:rPr>
        <w:t xml:space="preserve"> </w:t>
      </w:r>
      <w:r w:rsidR="00B015F0">
        <w:rPr>
          <w:rFonts w:ascii="Helvetica" w:hAnsi="Helvetica" w:cs="Helvetica"/>
        </w:rPr>
        <w:t>Foundation</w:t>
      </w:r>
      <w:r w:rsidRPr="00742B65">
        <w:rPr>
          <w:rFonts w:ascii="Helvetica" w:hAnsi="Helvetica" w:cs="Helvetica"/>
          <w:spacing w:val="1"/>
        </w:rPr>
        <w:t xml:space="preserve"> </w:t>
      </w:r>
      <w:r w:rsidRPr="00742B65">
        <w:rPr>
          <w:rFonts w:ascii="Helvetica" w:hAnsi="Helvetica" w:cs="Helvetica"/>
        </w:rPr>
        <w:t>will appoint a</w:t>
      </w:r>
      <w:r w:rsidRPr="00742B65">
        <w:rPr>
          <w:rFonts w:ascii="Helvetica" w:hAnsi="Helvetica" w:cs="Helvetica"/>
          <w:spacing w:val="-4"/>
        </w:rPr>
        <w:t xml:space="preserve"> </w:t>
      </w:r>
      <w:r w:rsidR="006C7713" w:rsidRPr="00742B65">
        <w:rPr>
          <w:rFonts w:ascii="Helvetica" w:hAnsi="Helvetica" w:cs="Helvetica"/>
        </w:rPr>
        <w:t>SENDCo</w:t>
      </w:r>
      <w:r w:rsidRPr="00742B65">
        <w:rPr>
          <w:rFonts w:ascii="Helvetica" w:hAnsi="Helvetica" w:cs="Helvetica"/>
        </w:rPr>
        <w:t>.</w:t>
      </w:r>
      <w:r w:rsidRPr="00742B65">
        <w:rPr>
          <w:rFonts w:ascii="Helvetica" w:hAnsi="Helvetica" w:cs="Helvetica"/>
          <w:spacing w:val="59"/>
        </w:rPr>
        <w:t xml:space="preserve"> </w:t>
      </w:r>
      <w:r w:rsidRPr="00742B65">
        <w:rPr>
          <w:rFonts w:ascii="Helvetica" w:hAnsi="Helvetica" w:cs="Helvetica"/>
        </w:rPr>
        <w:t>They</w:t>
      </w:r>
      <w:r w:rsidRPr="00742B65">
        <w:rPr>
          <w:rFonts w:ascii="Helvetica" w:hAnsi="Helvetica" w:cs="Helvetica"/>
          <w:spacing w:val="-3"/>
        </w:rPr>
        <w:t xml:space="preserve"> </w:t>
      </w:r>
      <w:r w:rsidRPr="00742B65">
        <w:rPr>
          <w:rFonts w:ascii="Helvetica" w:hAnsi="Helvetica" w:cs="Helvetica"/>
        </w:rPr>
        <w:t>will:</w:t>
      </w:r>
    </w:p>
    <w:p w14:paraId="3BE0CE74" w14:textId="39A44EF5" w:rsidR="00DE6238" w:rsidRPr="00742B65" w:rsidRDefault="00CE5F5E" w:rsidP="007A4D8B">
      <w:pPr>
        <w:pStyle w:val="ListParagraph"/>
        <w:numPr>
          <w:ilvl w:val="1"/>
          <w:numId w:val="1"/>
        </w:numPr>
        <w:tabs>
          <w:tab w:val="left" w:pos="821"/>
        </w:tabs>
        <w:spacing w:before="169" w:line="276" w:lineRule="auto"/>
        <w:ind w:left="821" w:right="115"/>
        <w:jc w:val="both"/>
        <w:rPr>
          <w:rFonts w:ascii="Helvetica" w:hAnsi="Helvetica" w:cs="Helvetica"/>
        </w:rPr>
      </w:pPr>
      <w:r w:rsidRPr="00742B65">
        <w:rPr>
          <w:rFonts w:ascii="Helvetica" w:hAnsi="Helvetica" w:cs="Helvetica"/>
        </w:rPr>
        <w:t xml:space="preserve">Ensure the </w:t>
      </w:r>
      <w:r w:rsidR="006C7713" w:rsidRPr="00742B65">
        <w:rPr>
          <w:rFonts w:ascii="Helvetica" w:hAnsi="Helvetica" w:cs="Helvetica"/>
        </w:rPr>
        <w:t xml:space="preserve">SENDCo </w:t>
      </w:r>
      <w:r w:rsidRPr="00742B65">
        <w:rPr>
          <w:rFonts w:ascii="Helvetica" w:hAnsi="Helvetica" w:cs="Helvetica"/>
        </w:rPr>
        <w:t>is a qualified teacher working at the school. A newly appointed</w:t>
      </w:r>
      <w:r w:rsidRPr="00742B65">
        <w:rPr>
          <w:rFonts w:ascii="Helvetica" w:hAnsi="Helvetica" w:cs="Helvetica"/>
          <w:spacing w:val="1"/>
        </w:rPr>
        <w:t xml:space="preserve"> </w:t>
      </w:r>
      <w:r w:rsidR="006C7713" w:rsidRPr="00742B65">
        <w:rPr>
          <w:rFonts w:ascii="Helvetica" w:hAnsi="Helvetica" w:cs="Helvetica"/>
        </w:rPr>
        <w:t xml:space="preserve">SENDCo </w:t>
      </w:r>
      <w:r w:rsidRPr="00742B65">
        <w:rPr>
          <w:rFonts w:ascii="Helvetica" w:hAnsi="Helvetica" w:cs="Helvetica"/>
        </w:rPr>
        <w:t>must be a qualified teacher and, where they have not previously been the</w:t>
      </w:r>
      <w:r w:rsidRPr="00742B65">
        <w:rPr>
          <w:rFonts w:ascii="Helvetica" w:hAnsi="Helvetica" w:cs="Helvetica"/>
          <w:spacing w:val="1"/>
        </w:rPr>
        <w:t xml:space="preserve"> </w:t>
      </w:r>
      <w:r w:rsidR="006C7713" w:rsidRPr="00742B65">
        <w:rPr>
          <w:rFonts w:ascii="Helvetica" w:hAnsi="Helvetica" w:cs="Helvetica"/>
        </w:rPr>
        <w:t xml:space="preserve">SENDCo </w:t>
      </w:r>
      <w:r w:rsidRPr="00742B65">
        <w:rPr>
          <w:rFonts w:ascii="Helvetica" w:hAnsi="Helvetica" w:cs="Helvetica"/>
        </w:rPr>
        <w:t>at that or any other relevant school for a total period of more than twelve</w:t>
      </w:r>
      <w:r w:rsidRPr="00742B65">
        <w:rPr>
          <w:rFonts w:ascii="Helvetica" w:hAnsi="Helvetica" w:cs="Helvetica"/>
          <w:spacing w:val="1"/>
        </w:rPr>
        <w:t xml:space="preserve"> </w:t>
      </w:r>
      <w:r w:rsidRPr="00742B65">
        <w:rPr>
          <w:rFonts w:ascii="Helvetica" w:hAnsi="Helvetica" w:cs="Helvetica"/>
        </w:rPr>
        <w:t>months,</w:t>
      </w:r>
      <w:r w:rsidRPr="00742B65">
        <w:rPr>
          <w:rFonts w:ascii="Helvetica" w:hAnsi="Helvetica" w:cs="Helvetica"/>
          <w:spacing w:val="1"/>
        </w:rPr>
        <w:t xml:space="preserve"> </w:t>
      </w:r>
      <w:r w:rsidRPr="00742B65">
        <w:rPr>
          <w:rFonts w:ascii="Helvetica" w:hAnsi="Helvetica" w:cs="Helvetica"/>
        </w:rPr>
        <w:t>they</w:t>
      </w:r>
      <w:r w:rsidRPr="00742B65">
        <w:rPr>
          <w:rFonts w:ascii="Helvetica" w:hAnsi="Helvetica" w:cs="Helvetica"/>
          <w:spacing w:val="1"/>
        </w:rPr>
        <w:t xml:space="preserve"> </w:t>
      </w:r>
      <w:r w:rsidRPr="00742B65">
        <w:rPr>
          <w:rFonts w:ascii="Helvetica" w:hAnsi="Helvetica" w:cs="Helvetica"/>
        </w:rPr>
        <w:t>must</w:t>
      </w:r>
      <w:r w:rsidRPr="00742B65">
        <w:rPr>
          <w:rFonts w:ascii="Helvetica" w:hAnsi="Helvetica" w:cs="Helvetica"/>
          <w:spacing w:val="1"/>
        </w:rPr>
        <w:t xml:space="preserve"> </w:t>
      </w:r>
      <w:r w:rsidRPr="00742B65">
        <w:rPr>
          <w:rFonts w:ascii="Helvetica" w:hAnsi="Helvetica" w:cs="Helvetica"/>
        </w:rPr>
        <w:t>achieve</w:t>
      </w:r>
      <w:r w:rsidRPr="00742B65">
        <w:rPr>
          <w:rFonts w:ascii="Helvetica" w:hAnsi="Helvetica" w:cs="Helvetica"/>
          <w:spacing w:val="1"/>
        </w:rPr>
        <w:t xml:space="preserve"> </w:t>
      </w:r>
      <w:r w:rsidRPr="00742B65">
        <w:rPr>
          <w:rFonts w:ascii="Helvetica" w:hAnsi="Helvetica" w:cs="Helvetica"/>
        </w:rPr>
        <w:t>a</w:t>
      </w:r>
      <w:r w:rsidR="00D009EE">
        <w:rPr>
          <w:rFonts w:ascii="Helvetica" w:hAnsi="Helvetica" w:cs="Helvetica"/>
        </w:rPr>
        <w:t xml:space="preserve"> </w:t>
      </w:r>
      <w:r w:rsidR="00D009EE" w:rsidRPr="00A52766">
        <w:rPr>
          <w:rFonts w:ascii="Helvetica" w:hAnsi="Helvetica" w:cs="Helvetica"/>
          <w:u w:val="single"/>
        </w:rPr>
        <w:t>National Professional Qualification SEND</w:t>
      </w:r>
      <w:r w:rsidRPr="00742B65">
        <w:rPr>
          <w:rFonts w:ascii="Helvetica" w:hAnsi="Helvetica" w:cs="Helvetica"/>
          <w:spacing w:val="1"/>
        </w:rPr>
        <w:t xml:space="preserve"> </w:t>
      </w:r>
      <w:r w:rsidRPr="00742B65">
        <w:rPr>
          <w:rFonts w:ascii="Helvetica" w:hAnsi="Helvetica" w:cs="Helvetica"/>
        </w:rPr>
        <w:t>within three</w:t>
      </w:r>
      <w:r w:rsidRPr="00742B65">
        <w:rPr>
          <w:rFonts w:ascii="Helvetica" w:hAnsi="Helvetica" w:cs="Helvetica"/>
          <w:spacing w:val="-2"/>
        </w:rPr>
        <w:t xml:space="preserve"> </w:t>
      </w:r>
      <w:r w:rsidRPr="00742B65">
        <w:rPr>
          <w:rFonts w:ascii="Helvetica" w:hAnsi="Helvetica" w:cs="Helvetica"/>
        </w:rPr>
        <w:t>years</w:t>
      </w:r>
      <w:r w:rsidRPr="00742B65">
        <w:rPr>
          <w:rFonts w:ascii="Helvetica" w:hAnsi="Helvetica" w:cs="Helvetica"/>
          <w:spacing w:val="-2"/>
        </w:rPr>
        <w:t xml:space="preserve"> </w:t>
      </w:r>
      <w:r w:rsidRPr="00742B65">
        <w:rPr>
          <w:rFonts w:ascii="Helvetica" w:hAnsi="Helvetica" w:cs="Helvetica"/>
        </w:rPr>
        <w:t>of</w:t>
      </w:r>
      <w:r w:rsidRPr="00742B65">
        <w:rPr>
          <w:rFonts w:ascii="Helvetica" w:hAnsi="Helvetica" w:cs="Helvetica"/>
          <w:spacing w:val="-1"/>
        </w:rPr>
        <w:t xml:space="preserve"> </w:t>
      </w:r>
      <w:r w:rsidRPr="00742B65">
        <w:rPr>
          <w:rFonts w:ascii="Helvetica" w:hAnsi="Helvetica" w:cs="Helvetica"/>
        </w:rPr>
        <w:t>appointment.</w:t>
      </w:r>
    </w:p>
    <w:p w14:paraId="3BE0CE75" w14:textId="77777777" w:rsidR="006D5A8F" w:rsidRDefault="006D5A8F" w:rsidP="007875FE">
      <w:pPr>
        <w:spacing w:line="276" w:lineRule="auto"/>
        <w:jc w:val="both"/>
        <w:rPr>
          <w:rFonts w:ascii="Helvetica" w:hAnsi="Helvetica" w:cs="Helvetica"/>
        </w:rPr>
        <w:sectPr w:rsidR="006D5A8F">
          <w:pgSz w:w="11910" w:h="16840"/>
          <w:pgMar w:top="1580" w:right="1320" w:bottom="1200" w:left="1340" w:header="0" w:footer="1006" w:gutter="0"/>
          <w:cols w:space="720"/>
        </w:sectPr>
      </w:pPr>
    </w:p>
    <w:p w14:paraId="0C299E30" w14:textId="7D1D9823" w:rsidR="00B96E14" w:rsidRPr="00742B65" w:rsidRDefault="00B96E14" w:rsidP="007875FE">
      <w:pPr>
        <w:tabs>
          <w:tab w:val="left" w:pos="821"/>
        </w:tabs>
        <w:spacing w:before="86" w:line="276" w:lineRule="auto"/>
        <w:ind w:left="460" w:right="116"/>
        <w:jc w:val="both"/>
        <w:rPr>
          <w:rFonts w:ascii="Helvetica" w:hAnsi="Helvetica" w:cs="Helvetica"/>
        </w:rPr>
      </w:pPr>
      <w:r w:rsidRPr="00A46CA8">
        <w:rPr>
          <w:rFonts w:ascii="Helvetica" w:hAnsi="Helvetica" w:cs="Helvetica"/>
        </w:rPr>
        <w:lastRenderedPageBreak/>
        <w:t xml:space="preserve">The SENDCo is </w:t>
      </w:r>
      <w:r w:rsidR="00643DC9">
        <w:rPr>
          <w:rFonts w:ascii="Helvetica" w:hAnsi="Helvetica" w:cs="Helvetica"/>
        </w:rPr>
        <w:t>Mrs Marie Campbell</w:t>
      </w:r>
    </w:p>
    <w:p w14:paraId="0C7DF13A" w14:textId="77777777" w:rsidR="00B96E14" w:rsidRPr="00742B65" w:rsidRDefault="00B96E14" w:rsidP="007875FE">
      <w:pPr>
        <w:tabs>
          <w:tab w:val="left" w:pos="821"/>
        </w:tabs>
        <w:spacing w:before="86" w:line="276" w:lineRule="auto"/>
        <w:ind w:left="460" w:right="116"/>
        <w:jc w:val="both"/>
        <w:rPr>
          <w:rFonts w:ascii="Helvetica" w:hAnsi="Helvetica" w:cs="Helvetica"/>
        </w:rPr>
      </w:pPr>
      <w:r w:rsidRPr="00742B65">
        <w:rPr>
          <w:rFonts w:ascii="Helvetica" w:hAnsi="Helvetica" w:cs="Helvetica"/>
        </w:rPr>
        <w:t>The SENDCo will:</w:t>
      </w:r>
    </w:p>
    <w:p w14:paraId="3BE0CE76" w14:textId="5F731410" w:rsidR="00DE6238" w:rsidRPr="007875FE" w:rsidRDefault="00CE5F5E" w:rsidP="007875FE">
      <w:pPr>
        <w:pStyle w:val="ListParagraph"/>
        <w:numPr>
          <w:ilvl w:val="1"/>
          <w:numId w:val="1"/>
        </w:numPr>
        <w:tabs>
          <w:tab w:val="left" w:pos="821"/>
        </w:tabs>
        <w:spacing w:before="86" w:line="276" w:lineRule="auto"/>
        <w:ind w:right="116"/>
        <w:jc w:val="both"/>
        <w:rPr>
          <w:rFonts w:ascii="Helvetica" w:hAnsi="Helvetica" w:cs="Helvetica"/>
        </w:rPr>
      </w:pPr>
      <w:r w:rsidRPr="007875FE">
        <w:rPr>
          <w:rFonts w:ascii="Helvetica" w:hAnsi="Helvetica" w:cs="Helvetica"/>
        </w:rPr>
        <w:t>Work</w:t>
      </w:r>
      <w:r w:rsidRPr="007875FE">
        <w:rPr>
          <w:rFonts w:ascii="Helvetica" w:hAnsi="Helvetica" w:cs="Helvetica"/>
          <w:spacing w:val="1"/>
        </w:rPr>
        <w:t xml:space="preserve"> </w:t>
      </w:r>
      <w:r w:rsidRPr="007875FE">
        <w:rPr>
          <w:rFonts w:ascii="Helvetica" w:hAnsi="Helvetica" w:cs="Helvetica"/>
        </w:rPr>
        <w:t>with</w:t>
      </w:r>
      <w:r w:rsidRPr="007875FE">
        <w:rPr>
          <w:rFonts w:ascii="Helvetica" w:hAnsi="Helvetica" w:cs="Helvetica"/>
          <w:spacing w:val="1"/>
        </w:rPr>
        <w:t xml:space="preserve"> </w:t>
      </w:r>
      <w:r w:rsidRPr="007875FE">
        <w:rPr>
          <w:rFonts w:ascii="Helvetica" w:hAnsi="Helvetica" w:cs="Helvetica"/>
        </w:rPr>
        <w:t>the</w:t>
      </w:r>
      <w:r w:rsidRPr="007875FE">
        <w:rPr>
          <w:rFonts w:ascii="Helvetica" w:hAnsi="Helvetica" w:cs="Helvetica"/>
          <w:spacing w:val="1"/>
        </w:rPr>
        <w:t xml:space="preserve"> </w:t>
      </w:r>
      <w:r w:rsidRPr="007875FE">
        <w:rPr>
          <w:rFonts w:ascii="Helvetica" w:hAnsi="Helvetica" w:cs="Helvetica"/>
        </w:rPr>
        <w:t>Headteacher</w:t>
      </w:r>
      <w:r w:rsidRPr="007875FE">
        <w:rPr>
          <w:rFonts w:ascii="Helvetica" w:hAnsi="Helvetica" w:cs="Helvetica"/>
          <w:spacing w:val="1"/>
        </w:rPr>
        <w:t xml:space="preserve"> </w:t>
      </w:r>
      <w:r w:rsidRPr="007875FE">
        <w:rPr>
          <w:rFonts w:ascii="Helvetica" w:hAnsi="Helvetica" w:cs="Helvetica"/>
        </w:rPr>
        <w:t>and</w:t>
      </w:r>
      <w:r w:rsidRPr="007875FE">
        <w:rPr>
          <w:rFonts w:ascii="Helvetica" w:hAnsi="Helvetica" w:cs="Helvetica"/>
          <w:spacing w:val="1"/>
        </w:rPr>
        <w:t xml:space="preserve"> </w:t>
      </w:r>
      <w:r w:rsidRPr="007875FE">
        <w:rPr>
          <w:rFonts w:ascii="Helvetica" w:hAnsi="Helvetica" w:cs="Helvetica"/>
        </w:rPr>
        <w:t>SEND</w:t>
      </w:r>
      <w:r w:rsidRPr="007875FE">
        <w:rPr>
          <w:rFonts w:ascii="Helvetica" w:hAnsi="Helvetica" w:cs="Helvetica"/>
          <w:spacing w:val="1"/>
        </w:rPr>
        <w:t xml:space="preserve"> </w:t>
      </w:r>
      <w:r w:rsidRPr="007875FE">
        <w:rPr>
          <w:rFonts w:ascii="Helvetica" w:hAnsi="Helvetica" w:cs="Helvetica"/>
        </w:rPr>
        <w:t>governor</w:t>
      </w:r>
      <w:r w:rsidRPr="007875FE">
        <w:rPr>
          <w:rFonts w:ascii="Helvetica" w:hAnsi="Helvetica" w:cs="Helvetica"/>
          <w:spacing w:val="1"/>
        </w:rPr>
        <w:t xml:space="preserve"> </w:t>
      </w:r>
      <w:r w:rsidRPr="007875FE">
        <w:rPr>
          <w:rFonts w:ascii="Helvetica" w:hAnsi="Helvetica" w:cs="Helvetica"/>
        </w:rPr>
        <w:t>to</w:t>
      </w:r>
      <w:r w:rsidRPr="007875FE">
        <w:rPr>
          <w:rFonts w:ascii="Helvetica" w:hAnsi="Helvetica" w:cs="Helvetica"/>
          <w:spacing w:val="1"/>
        </w:rPr>
        <w:t xml:space="preserve"> </w:t>
      </w:r>
      <w:r w:rsidRPr="007875FE">
        <w:rPr>
          <w:rFonts w:ascii="Helvetica" w:hAnsi="Helvetica" w:cs="Helvetica"/>
        </w:rPr>
        <w:t>determine</w:t>
      </w:r>
      <w:r w:rsidRPr="007875FE">
        <w:rPr>
          <w:rFonts w:ascii="Helvetica" w:hAnsi="Helvetica" w:cs="Helvetica"/>
          <w:spacing w:val="1"/>
        </w:rPr>
        <w:t xml:space="preserve"> </w:t>
      </w:r>
      <w:r w:rsidRPr="007875FE">
        <w:rPr>
          <w:rFonts w:ascii="Helvetica" w:hAnsi="Helvetica" w:cs="Helvetica"/>
        </w:rPr>
        <w:t>the</w:t>
      </w:r>
      <w:r w:rsidRPr="007875FE">
        <w:rPr>
          <w:rFonts w:ascii="Helvetica" w:hAnsi="Helvetica" w:cs="Helvetica"/>
          <w:spacing w:val="1"/>
        </w:rPr>
        <w:t xml:space="preserve"> </w:t>
      </w:r>
      <w:r w:rsidRPr="007875FE">
        <w:rPr>
          <w:rFonts w:ascii="Helvetica" w:hAnsi="Helvetica" w:cs="Helvetica"/>
        </w:rPr>
        <w:t>strategic</w:t>
      </w:r>
      <w:r w:rsidRPr="007875FE">
        <w:rPr>
          <w:rFonts w:ascii="Helvetica" w:hAnsi="Helvetica" w:cs="Helvetica"/>
          <w:spacing w:val="1"/>
        </w:rPr>
        <w:t xml:space="preserve"> </w:t>
      </w:r>
      <w:r w:rsidRPr="007875FE">
        <w:rPr>
          <w:rFonts w:ascii="Helvetica" w:hAnsi="Helvetica" w:cs="Helvetica"/>
        </w:rPr>
        <w:t>development</w:t>
      </w:r>
      <w:r w:rsidRPr="007875FE">
        <w:rPr>
          <w:rFonts w:ascii="Helvetica" w:hAnsi="Helvetica" w:cs="Helvetica"/>
          <w:spacing w:val="-2"/>
        </w:rPr>
        <w:t xml:space="preserve"> </w:t>
      </w:r>
      <w:r w:rsidRPr="007875FE">
        <w:rPr>
          <w:rFonts w:ascii="Helvetica" w:hAnsi="Helvetica" w:cs="Helvetica"/>
        </w:rPr>
        <w:t>of</w:t>
      </w:r>
      <w:r w:rsidRPr="007875FE">
        <w:rPr>
          <w:rFonts w:ascii="Helvetica" w:hAnsi="Helvetica" w:cs="Helvetica"/>
          <w:spacing w:val="-1"/>
        </w:rPr>
        <w:t xml:space="preserve"> </w:t>
      </w:r>
      <w:r w:rsidRPr="007875FE">
        <w:rPr>
          <w:rFonts w:ascii="Helvetica" w:hAnsi="Helvetica" w:cs="Helvetica"/>
        </w:rPr>
        <w:t>the</w:t>
      </w:r>
      <w:r w:rsidRPr="007875FE">
        <w:rPr>
          <w:rFonts w:ascii="Helvetica" w:hAnsi="Helvetica" w:cs="Helvetica"/>
          <w:spacing w:val="-2"/>
        </w:rPr>
        <w:t xml:space="preserve"> </w:t>
      </w:r>
      <w:r w:rsidRPr="007875FE">
        <w:rPr>
          <w:rFonts w:ascii="Helvetica" w:hAnsi="Helvetica" w:cs="Helvetica"/>
        </w:rPr>
        <w:t>SEND</w:t>
      </w:r>
      <w:r w:rsidRPr="007875FE">
        <w:rPr>
          <w:rFonts w:ascii="Helvetica" w:hAnsi="Helvetica" w:cs="Helvetica"/>
          <w:spacing w:val="-1"/>
        </w:rPr>
        <w:t xml:space="preserve"> </w:t>
      </w:r>
      <w:r w:rsidRPr="007875FE">
        <w:rPr>
          <w:rFonts w:ascii="Helvetica" w:hAnsi="Helvetica" w:cs="Helvetica"/>
        </w:rPr>
        <w:t>policy</w:t>
      </w:r>
      <w:r w:rsidRPr="007875FE">
        <w:rPr>
          <w:rFonts w:ascii="Helvetica" w:hAnsi="Helvetica" w:cs="Helvetica"/>
          <w:spacing w:val="1"/>
        </w:rPr>
        <w:t xml:space="preserve"> </w:t>
      </w:r>
      <w:r w:rsidRPr="007875FE">
        <w:rPr>
          <w:rFonts w:ascii="Helvetica" w:hAnsi="Helvetica" w:cs="Helvetica"/>
        </w:rPr>
        <w:t>and provision</w:t>
      </w:r>
      <w:r w:rsidRPr="007875FE">
        <w:rPr>
          <w:rFonts w:ascii="Helvetica" w:hAnsi="Helvetica" w:cs="Helvetica"/>
          <w:spacing w:val="-1"/>
        </w:rPr>
        <w:t xml:space="preserve"> </w:t>
      </w:r>
      <w:r w:rsidRPr="007875FE">
        <w:rPr>
          <w:rFonts w:ascii="Helvetica" w:hAnsi="Helvetica" w:cs="Helvetica"/>
        </w:rPr>
        <w:t>in</w:t>
      </w:r>
      <w:r w:rsidRPr="007875FE">
        <w:rPr>
          <w:rFonts w:ascii="Helvetica" w:hAnsi="Helvetica" w:cs="Helvetica"/>
          <w:spacing w:val="-2"/>
        </w:rPr>
        <w:t xml:space="preserve"> </w:t>
      </w:r>
      <w:r w:rsidRPr="007875FE">
        <w:rPr>
          <w:rFonts w:ascii="Helvetica" w:hAnsi="Helvetica" w:cs="Helvetica"/>
        </w:rPr>
        <w:t>their</w:t>
      </w:r>
      <w:r w:rsidRPr="007875FE">
        <w:rPr>
          <w:rFonts w:ascii="Helvetica" w:hAnsi="Helvetica" w:cs="Helvetica"/>
          <w:spacing w:val="3"/>
        </w:rPr>
        <w:t xml:space="preserve"> </w:t>
      </w:r>
      <w:r w:rsidR="00B96E14" w:rsidRPr="007875FE">
        <w:rPr>
          <w:rFonts w:ascii="Helvetica" w:hAnsi="Helvetica" w:cs="Helvetica"/>
        </w:rPr>
        <w:t>school</w:t>
      </w:r>
      <w:r w:rsidRPr="007875FE">
        <w:rPr>
          <w:rFonts w:ascii="Helvetica" w:hAnsi="Helvetica" w:cs="Helvetica"/>
        </w:rPr>
        <w:t>.</w:t>
      </w:r>
    </w:p>
    <w:p w14:paraId="3BE0CE77" w14:textId="5CD59389" w:rsidR="00DE6238" w:rsidRPr="00742B65" w:rsidRDefault="00CE5F5E" w:rsidP="007875FE">
      <w:pPr>
        <w:pStyle w:val="ListParagraph"/>
        <w:numPr>
          <w:ilvl w:val="1"/>
          <w:numId w:val="1"/>
        </w:numPr>
        <w:tabs>
          <w:tab w:val="left" w:pos="821"/>
        </w:tabs>
        <w:spacing w:before="3" w:line="276" w:lineRule="auto"/>
        <w:ind w:right="113"/>
        <w:jc w:val="both"/>
        <w:rPr>
          <w:rFonts w:ascii="Helvetica" w:hAnsi="Helvetica" w:cs="Helvetica"/>
        </w:rPr>
      </w:pPr>
      <w:r w:rsidRPr="00742B65">
        <w:rPr>
          <w:rFonts w:ascii="Helvetica" w:hAnsi="Helvetica" w:cs="Helvetica"/>
        </w:rPr>
        <w:t>Have</w:t>
      </w:r>
      <w:r w:rsidRPr="00742B65">
        <w:rPr>
          <w:rFonts w:ascii="Helvetica" w:hAnsi="Helvetica" w:cs="Helvetica"/>
          <w:spacing w:val="1"/>
        </w:rPr>
        <w:t xml:space="preserve"> </w:t>
      </w:r>
      <w:r w:rsidRPr="00742B65">
        <w:rPr>
          <w:rFonts w:ascii="Helvetica" w:hAnsi="Helvetica" w:cs="Helvetica"/>
        </w:rPr>
        <w:t>day-to-day</w:t>
      </w:r>
      <w:r w:rsidRPr="00742B65">
        <w:rPr>
          <w:rFonts w:ascii="Helvetica" w:hAnsi="Helvetica" w:cs="Helvetica"/>
          <w:spacing w:val="1"/>
        </w:rPr>
        <w:t xml:space="preserve"> </w:t>
      </w:r>
      <w:r w:rsidRPr="00742B65">
        <w:rPr>
          <w:rFonts w:ascii="Helvetica" w:hAnsi="Helvetica" w:cs="Helvetica"/>
        </w:rPr>
        <w:t>responsibility</w:t>
      </w:r>
      <w:r w:rsidRPr="00742B65">
        <w:rPr>
          <w:rFonts w:ascii="Helvetica" w:hAnsi="Helvetica" w:cs="Helvetica"/>
          <w:spacing w:val="1"/>
        </w:rPr>
        <w:t xml:space="preserve"> </w:t>
      </w:r>
      <w:r w:rsidRPr="00742B65">
        <w:rPr>
          <w:rFonts w:ascii="Helvetica" w:hAnsi="Helvetica" w:cs="Helvetica"/>
        </w:rPr>
        <w:t>for</w:t>
      </w:r>
      <w:r w:rsidRPr="00742B65">
        <w:rPr>
          <w:rFonts w:ascii="Helvetica" w:hAnsi="Helvetica" w:cs="Helvetica"/>
          <w:spacing w:val="1"/>
        </w:rPr>
        <w:t xml:space="preserve"> </w:t>
      </w:r>
      <w:r w:rsidRPr="00742B65">
        <w:rPr>
          <w:rFonts w:ascii="Helvetica" w:hAnsi="Helvetica" w:cs="Helvetica"/>
        </w:rPr>
        <w:t>the</w:t>
      </w:r>
      <w:r w:rsidRPr="00742B65">
        <w:rPr>
          <w:rFonts w:ascii="Helvetica" w:hAnsi="Helvetica" w:cs="Helvetica"/>
          <w:spacing w:val="1"/>
        </w:rPr>
        <w:t xml:space="preserve"> </w:t>
      </w:r>
      <w:r w:rsidRPr="00742B65">
        <w:rPr>
          <w:rFonts w:ascii="Helvetica" w:hAnsi="Helvetica" w:cs="Helvetica"/>
        </w:rPr>
        <w:t>operation</w:t>
      </w:r>
      <w:r w:rsidRPr="00742B65">
        <w:rPr>
          <w:rFonts w:ascii="Helvetica" w:hAnsi="Helvetica" w:cs="Helvetica"/>
          <w:spacing w:val="1"/>
        </w:rPr>
        <w:t xml:space="preserve"> </w:t>
      </w:r>
      <w:r w:rsidRPr="00742B65">
        <w:rPr>
          <w:rFonts w:ascii="Helvetica" w:hAnsi="Helvetica" w:cs="Helvetica"/>
        </w:rPr>
        <w:t>of</w:t>
      </w:r>
      <w:r w:rsidRPr="00742B65">
        <w:rPr>
          <w:rFonts w:ascii="Helvetica" w:hAnsi="Helvetica" w:cs="Helvetica"/>
          <w:spacing w:val="1"/>
        </w:rPr>
        <w:t xml:space="preserve"> </w:t>
      </w:r>
      <w:r w:rsidRPr="00742B65">
        <w:rPr>
          <w:rFonts w:ascii="Helvetica" w:hAnsi="Helvetica" w:cs="Helvetica"/>
        </w:rPr>
        <w:t>their</w:t>
      </w:r>
      <w:r w:rsidRPr="00742B65">
        <w:rPr>
          <w:rFonts w:ascii="Helvetica" w:hAnsi="Helvetica" w:cs="Helvetica"/>
          <w:spacing w:val="1"/>
        </w:rPr>
        <w:t xml:space="preserve"> </w:t>
      </w:r>
      <w:r w:rsidRPr="00742B65">
        <w:rPr>
          <w:rFonts w:ascii="Helvetica" w:hAnsi="Helvetica" w:cs="Helvetica"/>
        </w:rPr>
        <w:t>SEND</w:t>
      </w:r>
      <w:r w:rsidRPr="00742B65">
        <w:rPr>
          <w:rFonts w:ascii="Helvetica" w:hAnsi="Helvetica" w:cs="Helvetica"/>
          <w:spacing w:val="1"/>
        </w:rPr>
        <w:t xml:space="preserve"> </w:t>
      </w:r>
      <w:r w:rsidRPr="00742B65">
        <w:rPr>
          <w:rFonts w:ascii="Helvetica" w:hAnsi="Helvetica" w:cs="Helvetica"/>
        </w:rPr>
        <w:t>policy</w:t>
      </w:r>
      <w:r w:rsidRPr="00742B65">
        <w:rPr>
          <w:rFonts w:ascii="Helvetica" w:hAnsi="Helvetica" w:cs="Helvetica"/>
          <w:spacing w:val="1"/>
        </w:rPr>
        <w:t xml:space="preserve"> </w:t>
      </w:r>
      <w:r w:rsidRPr="00742B65">
        <w:rPr>
          <w:rFonts w:ascii="Helvetica" w:hAnsi="Helvetica" w:cs="Helvetica"/>
        </w:rPr>
        <w:t>and</w:t>
      </w:r>
      <w:r w:rsidRPr="00742B65">
        <w:rPr>
          <w:rFonts w:ascii="Helvetica" w:hAnsi="Helvetica" w:cs="Helvetica"/>
          <w:spacing w:val="1"/>
        </w:rPr>
        <w:t xml:space="preserve"> </w:t>
      </w:r>
      <w:r w:rsidRPr="00742B65">
        <w:rPr>
          <w:rFonts w:ascii="Helvetica" w:hAnsi="Helvetica" w:cs="Helvetica"/>
        </w:rPr>
        <w:t>the</w:t>
      </w:r>
      <w:r w:rsidRPr="00742B65">
        <w:rPr>
          <w:rFonts w:ascii="Helvetica" w:hAnsi="Helvetica" w:cs="Helvetica"/>
          <w:spacing w:val="1"/>
        </w:rPr>
        <w:t xml:space="preserve"> </w:t>
      </w:r>
      <w:r w:rsidRPr="00742B65">
        <w:rPr>
          <w:rFonts w:ascii="Helvetica" w:hAnsi="Helvetica" w:cs="Helvetica"/>
        </w:rPr>
        <w:t xml:space="preserve">coordination of specific provision made to support individual </w:t>
      </w:r>
      <w:r w:rsidR="00B94994" w:rsidRPr="00742B65">
        <w:rPr>
          <w:rFonts w:ascii="Helvetica" w:hAnsi="Helvetica" w:cs="Helvetica"/>
        </w:rPr>
        <w:t>pupil</w:t>
      </w:r>
      <w:r w:rsidRPr="00742B65">
        <w:rPr>
          <w:rFonts w:ascii="Helvetica" w:hAnsi="Helvetica" w:cs="Helvetica"/>
        </w:rPr>
        <w:t>s with SEND,</w:t>
      </w:r>
      <w:r w:rsidRPr="00742B65">
        <w:rPr>
          <w:rFonts w:ascii="Helvetica" w:hAnsi="Helvetica" w:cs="Helvetica"/>
          <w:spacing w:val="1"/>
        </w:rPr>
        <w:t xml:space="preserve"> </w:t>
      </w:r>
      <w:r w:rsidRPr="00742B65">
        <w:rPr>
          <w:rFonts w:ascii="Helvetica" w:hAnsi="Helvetica" w:cs="Helvetica"/>
        </w:rPr>
        <w:t>including</w:t>
      </w:r>
      <w:r w:rsidRPr="00742B65">
        <w:rPr>
          <w:rFonts w:ascii="Helvetica" w:hAnsi="Helvetica" w:cs="Helvetica"/>
          <w:spacing w:val="-1"/>
        </w:rPr>
        <w:t xml:space="preserve"> </w:t>
      </w:r>
      <w:r w:rsidRPr="00742B65">
        <w:rPr>
          <w:rFonts w:ascii="Helvetica" w:hAnsi="Helvetica" w:cs="Helvetica"/>
        </w:rPr>
        <w:t>those who have EHC plans.</w:t>
      </w:r>
    </w:p>
    <w:p w14:paraId="24BE17A0" w14:textId="1ECE7DC8" w:rsidR="00B96E14" w:rsidRPr="00742B65" w:rsidRDefault="00B96E14" w:rsidP="007875FE">
      <w:pPr>
        <w:pStyle w:val="ListParagraph"/>
        <w:numPr>
          <w:ilvl w:val="1"/>
          <w:numId w:val="1"/>
        </w:numPr>
        <w:tabs>
          <w:tab w:val="left" w:pos="821"/>
        </w:tabs>
        <w:spacing w:before="6" w:line="276" w:lineRule="auto"/>
        <w:ind w:hanging="361"/>
        <w:jc w:val="both"/>
        <w:rPr>
          <w:rFonts w:ascii="Helvetica" w:hAnsi="Helvetica" w:cs="Helvetica"/>
        </w:rPr>
      </w:pPr>
      <w:r w:rsidRPr="00742B65">
        <w:rPr>
          <w:rFonts w:ascii="Helvetica" w:hAnsi="Helvetica" w:cs="Helvetica"/>
        </w:rPr>
        <w:t>Consult pupils with SEND to involve them in their education</w:t>
      </w:r>
      <w:r w:rsidR="00A07345">
        <w:rPr>
          <w:rFonts w:ascii="Helvetica" w:hAnsi="Helvetica" w:cs="Helvetica"/>
        </w:rPr>
        <w:t xml:space="preserve"> and</w:t>
      </w:r>
      <w:r w:rsidR="002B098A" w:rsidRPr="00742B65">
        <w:rPr>
          <w:rFonts w:ascii="Helvetica" w:hAnsi="Helvetica" w:cs="Helvetica"/>
        </w:rPr>
        <w:t xml:space="preserve"> consider their wishes and feelings in relation to their provision</w:t>
      </w:r>
      <w:r w:rsidRPr="00742B65">
        <w:rPr>
          <w:rFonts w:ascii="Helvetica" w:hAnsi="Helvetica" w:cs="Helvetica"/>
        </w:rPr>
        <w:t>.</w:t>
      </w:r>
    </w:p>
    <w:p w14:paraId="3BE0CE78" w14:textId="082C7A5B" w:rsidR="00DE6238" w:rsidRPr="00742B65" w:rsidRDefault="00CE5F5E" w:rsidP="007875FE">
      <w:pPr>
        <w:pStyle w:val="ListParagraph"/>
        <w:numPr>
          <w:ilvl w:val="1"/>
          <w:numId w:val="1"/>
        </w:numPr>
        <w:tabs>
          <w:tab w:val="left" w:pos="821"/>
        </w:tabs>
        <w:spacing w:before="6" w:line="276" w:lineRule="auto"/>
        <w:ind w:right="113"/>
        <w:jc w:val="both"/>
        <w:rPr>
          <w:rFonts w:ascii="Helvetica" w:hAnsi="Helvetica" w:cs="Helvetica"/>
        </w:rPr>
      </w:pPr>
      <w:r w:rsidRPr="00742B65">
        <w:rPr>
          <w:rFonts w:ascii="Helvetica" w:hAnsi="Helvetica" w:cs="Helvetica"/>
          <w:spacing w:val="-1"/>
        </w:rPr>
        <w:t>Provide</w:t>
      </w:r>
      <w:r w:rsidRPr="00742B65">
        <w:rPr>
          <w:rFonts w:ascii="Helvetica" w:hAnsi="Helvetica" w:cs="Helvetica"/>
          <w:spacing w:val="-14"/>
        </w:rPr>
        <w:t xml:space="preserve"> </w:t>
      </w:r>
      <w:r w:rsidRPr="00742B65">
        <w:rPr>
          <w:rFonts w:ascii="Helvetica" w:hAnsi="Helvetica" w:cs="Helvetica"/>
          <w:spacing w:val="-1"/>
        </w:rPr>
        <w:t>professional</w:t>
      </w:r>
      <w:r w:rsidRPr="00742B65">
        <w:rPr>
          <w:rFonts w:ascii="Helvetica" w:hAnsi="Helvetica" w:cs="Helvetica"/>
          <w:spacing w:val="-15"/>
        </w:rPr>
        <w:t xml:space="preserve"> </w:t>
      </w:r>
      <w:r w:rsidRPr="00742B65">
        <w:rPr>
          <w:rFonts w:ascii="Helvetica" w:hAnsi="Helvetica" w:cs="Helvetica"/>
        </w:rPr>
        <w:t>guidance</w:t>
      </w:r>
      <w:r w:rsidRPr="00742B65">
        <w:rPr>
          <w:rFonts w:ascii="Helvetica" w:hAnsi="Helvetica" w:cs="Helvetica"/>
          <w:spacing w:val="-13"/>
        </w:rPr>
        <w:t xml:space="preserve"> </w:t>
      </w:r>
      <w:r w:rsidRPr="00742B65">
        <w:rPr>
          <w:rFonts w:ascii="Helvetica" w:hAnsi="Helvetica" w:cs="Helvetica"/>
        </w:rPr>
        <w:t>to</w:t>
      </w:r>
      <w:r w:rsidRPr="00742B65">
        <w:rPr>
          <w:rFonts w:ascii="Helvetica" w:hAnsi="Helvetica" w:cs="Helvetica"/>
          <w:spacing w:val="-17"/>
        </w:rPr>
        <w:t xml:space="preserve"> </w:t>
      </w:r>
      <w:r w:rsidRPr="00742B65">
        <w:rPr>
          <w:rFonts w:ascii="Helvetica" w:hAnsi="Helvetica" w:cs="Helvetica"/>
        </w:rPr>
        <w:t>colleagues</w:t>
      </w:r>
      <w:r w:rsidRPr="00742B65">
        <w:rPr>
          <w:rFonts w:ascii="Helvetica" w:hAnsi="Helvetica" w:cs="Helvetica"/>
          <w:spacing w:val="-13"/>
        </w:rPr>
        <w:t xml:space="preserve"> </w:t>
      </w:r>
      <w:r w:rsidRPr="00742B65">
        <w:rPr>
          <w:rFonts w:ascii="Helvetica" w:hAnsi="Helvetica" w:cs="Helvetica"/>
        </w:rPr>
        <w:t>and</w:t>
      </w:r>
      <w:r w:rsidRPr="00742B65">
        <w:rPr>
          <w:rFonts w:ascii="Helvetica" w:hAnsi="Helvetica" w:cs="Helvetica"/>
          <w:spacing w:val="-17"/>
        </w:rPr>
        <w:t xml:space="preserve"> </w:t>
      </w:r>
      <w:r w:rsidRPr="00742B65">
        <w:rPr>
          <w:rFonts w:ascii="Helvetica" w:hAnsi="Helvetica" w:cs="Helvetica"/>
        </w:rPr>
        <w:t>members</w:t>
      </w:r>
      <w:r w:rsidRPr="00742B65">
        <w:rPr>
          <w:rFonts w:ascii="Helvetica" w:hAnsi="Helvetica" w:cs="Helvetica"/>
          <w:spacing w:val="-15"/>
        </w:rPr>
        <w:t xml:space="preserve"> </w:t>
      </w:r>
      <w:r w:rsidRPr="00742B65">
        <w:rPr>
          <w:rFonts w:ascii="Helvetica" w:hAnsi="Helvetica" w:cs="Helvetica"/>
        </w:rPr>
        <w:t>of</w:t>
      </w:r>
      <w:r w:rsidRPr="00742B65">
        <w:rPr>
          <w:rFonts w:ascii="Helvetica" w:hAnsi="Helvetica" w:cs="Helvetica"/>
          <w:spacing w:val="-14"/>
        </w:rPr>
        <w:t xml:space="preserve"> </w:t>
      </w:r>
      <w:r w:rsidRPr="00742B65">
        <w:rPr>
          <w:rFonts w:ascii="Helvetica" w:hAnsi="Helvetica" w:cs="Helvetica"/>
        </w:rPr>
        <w:t>staff,</w:t>
      </w:r>
      <w:r w:rsidRPr="00742B65">
        <w:rPr>
          <w:rFonts w:ascii="Helvetica" w:hAnsi="Helvetica" w:cs="Helvetica"/>
          <w:spacing w:val="-15"/>
        </w:rPr>
        <w:t xml:space="preserve"> </w:t>
      </w:r>
      <w:r w:rsidRPr="00742B65">
        <w:rPr>
          <w:rFonts w:ascii="Helvetica" w:hAnsi="Helvetica" w:cs="Helvetica"/>
        </w:rPr>
        <w:t>parents/carers,</w:t>
      </w:r>
      <w:r w:rsidRPr="00742B65">
        <w:rPr>
          <w:rFonts w:ascii="Helvetica" w:hAnsi="Helvetica" w:cs="Helvetica"/>
          <w:spacing w:val="-12"/>
        </w:rPr>
        <w:t xml:space="preserve"> </w:t>
      </w:r>
      <w:r w:rsidRPr="00742B65">
        <w:rPr>
          <w:rFonts w:ascii="Helvetica" w:hAnsi="Helvetica" w:cs="Helvetica"/>
        </w:rPr>
        <w:t>and</w:t>
      </w:r>
      <w:r w:rsidRPr="00742B65">
        <w:rPr>
          <w:rFonts w:ascii="Helvetica" w:hAnsi="Helvetica" w:cs="Helvetica"/>
          <w:spacing w:val="-59"/>
        </w:rPr>
        <w:t xml:space="preserve"> </w:t>
      </w:r>
      <w:r w:rsidRPr="00742B65">
        <w:rPr>
          <w:rFonts w:ascii="Helvetica" w:hAnsi="Helvetica" w:cs="Helvetica"/>
        </w:rPr>
        <w:t xml:space="preserve">other agencies to ensure </w:t>
      </w:r>
      <w:r w:rsidR="00B94994" w:rsidRPr="00742B65">
        <w:rPr>
          <w:rFonts w:ascii="Helvetica" w:hAnsi="Helvetica" w:cs="Helvetica"/>
        </w:rPr>
        <w:t>pupil</w:t>
      </w:r>
      <w:r w:rsidRPr="00742B65">
        <w:rPr>
          <w:rFonts w:ascii="Helvetica" w:hAnsi="Helvetica" w:cs="Helvetica"/>
        </w:rPr>
        <w:t xml:space="preserve">s with SEND receive appropriate support and </w:t>
      </w:r>
      <w:r w:rsidR="005B044F" w:rsidRPr="00742B65">
        <w:rPr>
          <w:rFonts w:ascii="Helvetica" w:hAnsi="Helvetica" w:cs="Helvetica"/>
        </w:rPr>
        <w:t>high</w:t>
      </w:r>
      <w:r w:rsidR="005B044F">
        <w:rPr>
          <w:rFonts w:ascii="Helvetica" w:hAnsi="Helvetica" w:cs="Helvetica"/>
        </w:rPr>
        <w:t>-</w:t>
      </w:r>
      <w:r w:rsidRPr="00742B65">
        <w:rPr>
          <w:rFonts w:ascii="Helvetica" w:hAnsi="Helvetica" w:cs="Helvetica"/>
        </w:rPr>
        <w:t>quality teaching.</w:t>
      </w:r>
    </w:p>
    <w:p w14:paraId="3BE0CE79" w14:textId="77777777" w:rsidR="00DE6238" w:rsidRPr="00742B65" w:rsidRDefault="00CE5F5E" w:rsidP="007875FE">
      <w:pPr>
        <w:pStyle w:val="ListParagraph"/>
        <w:numPr>
          <w:ilvl w:val="1"/>
          <w:numId w:val="1"/>
        </w:numPr>
        <w:tabs>
          <w:tab w:val="left" w:pos="821"/>
        </w:tabs>
        <w:spacing w:before="2" w:line="276" w:lineRule="auto"/>
        <w:ind w:hanging="361"/>
        <w:jc w:val="both"/>
        <w:rPr>
          <w:rFonts w:ascii="Helvetica" w:hAnsi="Helvetica" w:cs="Helvetica"/>
        </w:rPr>
      </w:pPr>
      <w:r w:rsidRPr="00742B65">
        <w:rPr>
          <w:rFonts w:ascii="Helvetica" w:hAnsi="Helvetica" w:cs="Helvetica"/>
        </w:rPr>
        <w:t>Advise</w:t>
      </w:r>
      <w:r w:rsidRPr="00742B65">
        <w:rPr>
          <w:rFonts w:ascii="Helvetica" w:hAnsi="Helvetica" w:cs="Helvetica"/>
          <w:spacing w:val="-1"/>
        </w:rPr>
        <w:t xml:space="preserve"> </w:t>
      </w:r>
      <w:r w:rsidRPr="00742B65">
        <w:rPr>
          <w:rFonts w:ascii="Helvetica" w:hAnsi="Helvetica" w:cs="Helvetica"/>
        </w:rPr>
        <w:t>on</w:t>
      </w:r>
      <w:r w:rsidRPr="00742B65">
        <w:rPr>
          <w:rFonts w:ascii="Helvetica" w:hAnsi="Helvetica" w:cs="Helvetica"/>
          <w:spacing w:val="-1"/>
        </w:rPr>
        <w:t xml:space="preserve"> </w:t>
      </w:r>
      <w:r w:rsidRPr="00742B65">
        <w:rPr>
          <w:rFonts w:ascii="Helvetica" w:hAnsi="Helvetica" w:cs="Helvetica"/>
        </w:rPr>
        <w:t>the</w:t>
      </w:r>
      <w:r w:rsidRPr="00742B65">
        <w:rPr>
          <w:rFonts w:ascii="Helvetica" w:hAnsi="Helvetica" w:cs="Helvetica"/>
          <w:spacing w:val="-2"/>
        </w:rPr>
        <w:t xml:space="preserve"> </w:t>
      </w:r>
      <w:r w:rsidRPr="00742B65">
        <w:rPr>
          <w:rFonts w:ascii="Helvetica" w:hAnsi="Helvetica" w:cs="Helvetica"/>
        </w:rPr>
        <w:t>graduated</w:t>
      </w:r>
      <w:r w:rsidRPr="00742B65">
        <w:rPr>
          <w:rFonts w:ascii="Helvetica" w:hAnsi="Helvetica" w:cs="Helvetica"/>
          <w:spacing w:val="-5"/>
        </w:rPr>
        <w:t xml:space="preserve"> </w:t>
      </w:r>
      <w:r w:rsidRPr="00742B65">
        <w:rPr>
          <w:rFonts w:ascii="Helvetica" w:hAnsi="Helvetica" w:cs="Helvetica"/>
        </w:rPr>
        <w:t>approach</w:t>
      </w:r>
      <w:r w:rsidRPr="00742B65">
        <w:rPr>
          <w:rFonts w:ascii="Helvetica" w:hAnsi="Helvetica" w:cs="Helvetica"/>
          <w:spacing w:val="-3"/>
        </w:rPr>
        <w:t xml:space="preserve"> </w:t>
      </w:r>
      <w:r w:rsidRPr="00742B65">
        <w:rPr>
          <w:rFonts w:ascii="Helvetica" w:hAnsi="Helvetica" w:cs="Helvetica"/>
        </w:rPr>
        <w:t>to providing</w:t>
      </w:r>
      <w:r w:rsidRPr="00742B65">
        <w:rPr>
          <w:rFonts w:ascii="Helvetica" w:hAnsi="Helvetica" w:cs="Helvetica"/>
          <w:spacing w:val="-1"/>
        </w:rPr>
        <w:t xml:space="preserve"> </w:t>
      </w:r>
      <w:r w:rsidRPr="00742B65">
        <w:rPr>
          <w:rFonts w:ascii="Helvetica" w:hAnsi="Helvetica" w:cs="Helvetica"/>
        </w:rPr>
        <w:t>SEND</w:t>
      </w:r>
      <w:r w:rsidRPr="00742B65">
        <w:rPr>
          <w:rFonts w:ascii="Helvetica" w:hAnsi="Helvetica" w:cs="Helvetica"/>
          <w:spacing w:val="-1"/>
        </w:rPr>
        <w:t xml:space="preserve"> </w:t>
      </w:r>
      <w:r w:rsidRPr="00742B65">
        <w:rPr>
          <w:rFonts w:ascii="Helvetica" w:hAnsi="Helvetica" w:cs="Helvetica"/>
        </w:rPr>
        <w:t>support.</w:t>
      </w:r>
    </w:p>
    <w:p w14:paraId="3BE0CE7A" w14:textId="402F5544" w:rsidR="00DE6238" w:rsidRPr="00742B65" w:rsidRDefault="00CE5F5E" w:rsidP="007875FE">
      <w:pPr>
        <w:pStyle w:val="ListParagraph"/>
        <w:numPr>
          <w:ilvl w:val="1"/>
          <w:numId w:val="1"/>
        </w:numPr>
        <w:tabs>
          <w:tab w:val="left" w:pos="821"/>
        </w:tabs>
        <w:spacing w:before="2" w:line="276" w:lineRule="auto"/>
        <w:ind w:right="115"/>
        <w:jc w:val="both"/>
        <w:rPr>
          <w:rFonts w:ascii="Helvetica" w:hAnsi="Helvetica" w:cs="Helvetica"/>
        </w:rPr>
      </w:pPr>
      <w:r w:rsidRPr="00742B65">
        <w:rPr>
          <w:rFonts w:ascii="Helvetica" w:hAnsi="Helvetica" w:cs="Helvetica"/>
        </w:rPr>
        <w:t>Advise on the deployment of the schools’ delegated budget and other resources to</w:t>
      </w:r>
      <w:r w:rsidRPr="00742B65">
        <w:rPr>
          <w:rFonts w:ascii="Helvetica" w:hAnsi="Helvetica" w:cs="Helvetica"/>
          <w:spacing w:val="1"/>
        </w:rPr>
        <w:t xml:space="preserve"> </w:t>
      </w:r>
      <w:r w:rsidRPr="00742B65">
        <w:rPr>
          <w:rFonts w:ascii="Helvetica" w:hAnsi="Helvetica" w:cs="Helvetica"/>
        </w:rPr>
        <w:t>meet</w:t>
      </w:r>
      <w:r w:rsidRPr="00742B65">
        <w:rPr>
          <w:rFonts w:ascii="Helvetica" w:hAnsi="Helvetica" w:cs="Helvetica"/>
          <w:spacing w:val="-2"/>
        </w:rPr>
        <w:t xml:space="preserve"> </w:t>
      </w:r>
      <w:r w:rsidRPr="00742B65">
        <w:rPr>
          <w:rFonts w:ascii="Helvetica" w:hAnsi="Helvetica" w:cs="Helvetica"/>
        </w:rPr>
        <w:t>the</w:t>
      </w:r>
      <w:r w:rsidRPr="00742B65">
        <w:rPr>
          <w:rFonts w:ascii="Helvetica" w:hAnsi="Helvetica" w:cs="Helvetica"/>
          <w:spacing w:val="-2"/>
        </w:rPr>
        <w:t xml:space="preserve"> </w:t>
      </w:r>
      <w:r w:rsidR="00B94994" w:rsidRPr="00742B65">
        <w:rPr>
          <w:rFonts w:ascii="Helvetica" w:hAnsi="Helvetica" w:cs="Helvetica"/>
        </w:rPr>
        <w:t>pupil</w:t>
      </w:r>
      <w:r w:rsidRPr="00742B65">
        <w:rPr>
          <w:rFonts w:ascii="Helvetica" w:hAnsi="Helvetica" w:cs="Helvetica"/>
        </w:rPr>
        <w:t>s’ needs</w:t>
      </w:r>
      <w:r w:rsidRPr="00742B65">
        <w:rPr>
          <w:rFonts w:ascii="Helvetica" w:hAnsi="Helvetica" w:cs="Helvetica"/>
          <w:spacing w:val="1"/>
        </w:rPr>
        <w:t xml:space="preserve"> </w:t>
      </w:r>
      <w:r w:rsidRPr="00742B65">
        <w:rPr>
          <w:rFonts w:ascii="Helvetica" w:hAnsi="Helvetica" w:cs="Helvetica"/>
        </w:rPr>
        <w:t>effectively.</w:t>
      </w:r>
    </w:p>
    <w:p w14:paraId="3BE0CE7B" w14:textId="77777777" w:rsidR="00DE6238" w:rsidRPr="00742B65" w:rsidRDefault="00CE5F5E" w:rsidP="007875FE">
      <w:pPr>
        <w:pStyle w:val="ListParagraph"/>
        <w:numPr>
          <w:ilvl w:val="1"/>
          <w:numId w:val="1"/>
        </w:numPr>
        <w:tabs>
          <w:tab w:val="left" w:pos="821"/>
        </w:tabs>
        <w:spacing w:before="4" w:line="276" w:lineRule="auto"/>
        <w:ind w:right="119"/>
        <w:jc w:val="both"/>
        <w:rPr>
          <w:rFonts w:ascii="Helvetica" w:hAnsi="Helvetica" w:cs="Helvetica"/>
        </w:rPr>
      </w:pPr>
      <w:r w:rsidRPr="00742B65">
        <w:rPr>
          <w:rFonts w:ascii="Helvetica" w:hAnsi="Helvetica" w:cs="Helvetica"/>
        </w:rPr>
        <w:t>Be the point of contact for external agencies, especially the local authority and its</w:t>
      </w:r>
      <w:r w:rsidRPr="00742B65">
        <w:rPr>
          <w:rFonts w:ascii="Helvetica" w:hAnsi="Helvetica" w:cs="Helvetica"/>
          <w:spacing w:val="1"/>
        </w:rPr>
        <w:t xml:space="preserve"> </w:t>
      </w:r>
      <w:r w:rsidRPr="00742B65">
        <w:rPr>
          <w:rFonts w:ascii="Helvetica" w:hAnsi="Helvetica" w:cs="Helvetica"/>
        </w:rPr>
        <w:t>support</w:t>
      </w:r>
      <w:r w:rsidRPr="00742B65">
        <w:rPr>
          <w:rFonts w:ascii="Helvetica" w:hAnsi="Helvetica" w:cs="Helvetica"/>
          <w:spacing w:val="-1"/>
        </w:rPr>
        <w:t xml:space="preserve"> </w:t>
      </w:r>
      <w:r w:rsidRPr="00742B65">
        <w:rPr>
          <w:rFonts w:ascii="Helvetica" w:hAnsi="Helvetica" w:cs="Helvetica"/>
        </w:rPr>
        <w:t>services.</w:t>
      </w:r>
    </w:p>
    <w:p w14:paraId="2FA6F043" w14:textId="06FD6659" w:rsidR="002B098A" w:rsidRPr="00742B65" w:rsidRDefault="002B098A" w:rsidP="007875FE">
      <w:pPr>
        <w:pStyle w:val="ListParagraph"/>
        <w:numPr>
          <w:ilvl w:val="1"/>
          <w:numId w:val="1"/>
        </w:numPr>
        <w:tabs>
          <w:tab w:val="left" w:pos="821"/>
        </w:tabs>
        <w:spacing w:before="4" w:line="276" w:lineRule="auto"/>
        <w:ind w:right="119"/>
        <w:jc w:val="both"/>
        <w:rPr>
          <w:rFonts w:ascii="Helvetica" w:hAnsi="Helvetica" w:cs="Helvetica"/>
        </w:rPr>
      </w:pPr>
      <w:r w:rsidRPr="00742B65">
        <w:rPr>
          <w:rFonts w:ascii="Helvetica" w:hAnsi="Helvetica" w:cs="Helvetica"/>
        </w:rPr>
        <w:t xml:space="preserve">Consult with parents of pupils with SEND and </w:t>
      </w:r>
      <w:r w:rsidR="005B044F" w:rsidRPr="00742B65">
        <w:rPr>
          <w:rFonts w:ascii="Helvetica" w:hAnsi="Helvetica" w:cs="Helvetica"/>
        </w:rPr>
        <w:t>involv</w:t>
      </w:r>
      <w:r w:rsidR="005B044F">
        <w:rPr>
          <w:rFonts w:ascii="Helvetica" w:hAnsi="Helvetica" w:cs="Helvetica"/>
        </w:rPr>
        <w:t>e</w:t>
      </w:r>
      <w:r w:rsidR="005B044F" w:rsidRPr="00742B65">
        <w:rPr>
          <w:rFonts w:ascii="Helvetica" w:hAnsi="Helvetica" w:cs="Helvetica"/>
        </w:rPr>
        <w:t xml:space="preserve"> </w:t>
      </w:r>
      <w:r w:rsidRPr="00742B65">
        <w:rPr>
          <w:rFonts w:ascii="Helvetica" w:hAnsi="Helvetica" w:cs="Helvetica"/>
        </w:rPr>
        <w:t>them in their education.</w:t>
      </w:r>
    </w:p>
    <w:p w14:paraId="3BE0CE7C" w14:textId="2C08935D" w:rsidR="00DE6238" w:rsidRPr="00742B65" w:rsidRDefault="00CE5F5E" w:rsidP="007875FE">
      <w:pPr>
        <w:pStyle w:val="ListParagraph"/>
        <w:numPr>
          <w:ilvl w:val="1"/>
          <w:numId w:val="1"/>
        </w:numPr>
        <w:tabs>
          <w:tab w:val="left" w:pos="821"/>
        </w:tabs>
        <w:spacing w:before="3" w:line="276" w:lineRule="auto"/>
        <w:ind w:right="112"/>
        <w:jc w:val="both"/>
        <w:rPr>
          <w:rFonts w:ascii="Helvetica" w:hAnsi="Helvetica" w:cs="Helvetica"/>
        </w:rPr>
      </w:pPr>
      <w:r w:rsidRPr="00742B65">
        <w:rPr>
          <w:rFonts w:ascii="Helvetica" w:hAnsi="Helvetica" w:cs="Helvetica"/>
        </w:rPr>
        <w:t xml:space="preserve">Liaise with potential next providers of education to ensure the </w:t>
      </w:r>
      <w:r w:rsidR="00B94994" w:rsidRPr="00742B65">
        <w:rPr>
          <w:rFonts w:ascii="Helvetica" w:hAnsi="Helvetica" w:cs="Helvetica"/>
        </w:rPr>
        <w:t>pupil</w:t>
      </w:r>
      <w:r w:rsidRPr="00742B65">
        <w:rPr>
          <w:rFonts w:ascii="Helvetica" w:hAnsi="Helvetica" w:cs="Helvetica"/>
        </w:rPr>
        <w:t>s and their</w:t>
      </w:r>
      <w:r w:rsidRPr="00742B65">
        <w:rPr>
          <w:rFonts w:ascii="Helvetica" w:hAnsi="Helvetica" w:cs="Helvetica"/>
          <w:spacing w:val="1"/>
        </w:rPr>
        <w:t xml:space="preserve"> </w:t>
      </w:r>
      <w:r w:rsidRPr="00742B65">
        <w:rPr>
          <w:rFonts w:ascii="Helvetica" w:hAnsi="Helvetica" w:cs="Helvetica"/>
        </w:rPr>
        <w:t>parents/carers</w:t>
      </w:r>
      <w:r w:rsidRPr="00742B65">
        <w:rPr>
          <w:rFonts w:ascii="Helvetica" w:hAnsi="Helvetica" w:cs="Helvetica"/>
          <w:spacing w:val="-2"/>
        </w:rPr>
        <w:t xml:space="preserve"> </w:t>
      </w:r>
      <w:r w:rsidRPr="00742B65">
        <w:rPr>
          <w:rFonts w:ascii="Helvetica" w:hAnsi="Helvetica" w:cs="Helvetica"/>
        </w:rPr>
        <w:t>are</w:t>
      </w:r>
      <w:r w:rsidRPr="00742B65">
        <w:rPr>
          <w:rFonts w:ascii="Helvetica" w:hAnsi="Helvetica" w:cs="Helvetica"/>
          <w:spacing w:val="-3"/>
        </w:rPr>
        <w:t xml:space="preserve"> </w:t>
      </w:r>
      <w:r w:rsidRPr="00742B65">
        <w:rPr>
          <w:rFonts w:ascii="Helvetica" w:hAnsi="Helvetica" w:cs="Helvetica"/>
        </w:rPr>
        <w:t>informed</w:t>
      </w:r>
      <w:r w:rsidRPr="00742B65">
        <w:rPr>
          <w:rFonts w:ascii="Helvetica" w:hAnsi="Helvetica" w:cs="Helvetica"/>
          <w:spacing w:val="-1"/>
        </w:rPr>
        <w:t xml:space="preserve"> </w:t>
      </w:r>
      <w:r w:rsidRPr="00742B65">
        <w:rPr>
          <w:rFonts w:ascii="Helvetica" w:hAnsi="Helvetica" w:cs="Helvetica"/>
        </w:rPr>
        <w:t>about</w:t>
      </w:r>
      <w:r w:rsidRPr="00742B65">
        <w:rPr>
          <w:rFonts w:ascii="Helvetica" w:hAnsi="Helvetica" w:cs="Helvetica"/>
          <w:spacing w:val="1"/>
        </w:rPr>
        <w:t xml:space="preserve"> </w:t>
      </w:r>
      <w:r w:rsidRPr="00742B65">
        <w:rPr>
          <w:rFonts w:ascii="Helvetica" w:hAnsi="Helvetica" w:cs="Helvetica"/>
        </w:rPr>
        <w:t>options and</w:t>
      </w:r>
      <w:r w:rsidR="00FB73A5">
        <w:rPr>
          <w:rFonts w:ascii="Helvetica" w:hAnsi="Helvetica" w:cs="Helvetica"/>
        </w:rPr>
        <w:t xml:space="preserve"> that</w:t>
      </w:r>
      <w:r w:rsidRPr="00742B65">
        <w:rPr>
          <w:rFonts w:ascii="Helvetica" w:hAnsi="Helvetica" w:cs="Helvetica"/>
          <w:spacing w:val="-3"/>
        </w:rPr>
        <w:t xml:space="preserve"> </w:t>
      </w:r>
      <w:r w:rsidRPr="00742B65">
        <w:rPr>
          <w:rFonts w:ascii="Helvetica" w:hAnsi="Helvetica" w:cs="Helvetica"/>
        </w:rPr>
        <w:t>a</w:t>
      </w:r>
      <w:r w:rsidRPr="00742B65">
        <w:rPr>
          <w:rFonts w:ascii="Helvetica" w:hAnsi="Helvetica" w:cs="Helvetica"/>
          <w:spacing w:val="-3"/>
        </w:rPr>
        <w:t xml:space="preserve"> </w:t>
      </w:r>
      <w:r w:rsidRPr="00742B65">
        <w:rPr>
          <w:rFonts w:ascii="Helvetica" w:hAnsi="Helvetica" w:cs="Helvetica"/>
        </w:rPr>
        <w:t>smooth</w:t>
      </w:r>
      <w:r w:rsidRPr="00742B65">
        <w:rPr>
          <w:rFonts w:ascii="Helvetica" w:hAnsi="Helvetica" w:cs="Helvetica"/>
          <w:spacing w:val="-3"/>
        </w:rPr>
        <w:t xml:space="preserve"> </w:t>
      </w:r>
      <w:r w:rsidRPr="00742B65">
        <w:rPr>
          <w:rFonts w:ascii="Helvetica" w:hAnsi="Helvetica" w:cs="Helvetica"/>
        </w:rPr>
        <w:t>transition</w:t>
      </w:r>
      <w:r w:rsidRPr="00742B65">
        <w:rPr>
          <w:rFonts w:ascii="Helvetica" w:hAnsi="Helvetica" w:cs="Helvetica"/>
          <w:spacing w:val="-1"/>
        </w:rPr>
        <w:t xml:space="preserve"> </w:t>
      </w:r>
      <w:r w:rsidRPr="00742B65">
        <w:rPr>
          <w:rFonts w:ascii="Helvetica" w:hAnsi="Helvetica" w:cs="Helvetica"/>
        </w:rPr>
        <w:t>is planned.</w:t>
      </w:r>
    </w:p>
    <w:p w14:paraId="3BE0CE7D" w14:textId="77777777" w:rsidR="00DE6238" w:rsidRPr="00742B65" w:rsidRDefault="00CE5F5E" w:rsidP="007875FE">
      <w:pPr>
        <w:pStyle w:val="ListParagraph"/>
        <w:numPr>
          <w:ilvl w:val="1"/>
          <w:numId w:val="1"/>
        </w:numPr>
        <w:tabs>
          <w:tab w:val="left" w:pos="821"/>
        </w:tabs>
        <w:spacing w:before="4" w:line="276" w:lineRule="auto"/>
        <w:ind w:right="114"/>
        <w:jc w:val="both"/>
        <w:rPr>
          <w:rFonts w:ascii="Helvetica" w:hAnsi="Helvetica" w:cs="Helvetica"/>
        </w:rPr>
      </w:pPr>
      <w:r w:rsidRPr="00742B65">
        <w:rPr>
          <w:rFonts w:ascii="Helvetica" w:hAnsi="Helvetica" w:cs="Helvetica"/>
        </w:rPr>
        <w:t>Work with the Headteacher and governing board to ensure that the school meets its</w:t>
      </w:r>
      <w:r w:rsidRPr="00742B65">
        <w:rPr>
          <w:rFonts w:ascii="Helvetica" w:hAnsi="Helvetica" w:cs="Helvetica"/>
          <w:spacing w:val="1"/>
        </w:rPr>
        <w:t xml:space="preserve"> </w:t>
      </w:r>
      <w:r w:rsidRPr="00742B65">
        <w:rPr>
          <w:rFonts w:ascii="Helvetica" w:hAnsi="Helvetica" w:cs="Helvetica"/>
        </w:rPr>
        <w:t>responsibilities under the Equality Act 2010 regarding reasonable adjustments and</w:t>
      </w:r>
      <w:r w:rsidRPr="00742B65">
        <w:rPr>
          <w:rFonts w:ascii="Helvetica" w:hAnsi="Helvetica" w:cs="Helvetica"/>
          <w:spacing w:val="1"/>
        </w:rPr>
        <w:t xml:space="preserve"> </w:t>
      </w:r>
      <w:r w:rsidRPr="00742B65">
        <w:rPr>
          <w:rFonts w:ascii="Helvetica" w:hAnsi="Helvetica" w:cs="Helvetica"/>
        </w:rPr>
        <w:t>access arrangements.</w:t>
      </w:r>
    </w:p>
    <w:p w14:paraId="3BE0CE7E" w14:textId="1E96B44D" w:rsidR="00DE6238" w:rsidRPr="00742B65" w:rsidRDefault="00CE5F5E" w:rsidP="007875FE">
      <w:pPr>
        <w:pStyle w:val="ListParagraph"/>
        <w:numPr>
          <w:ilvl w:val="1"/>
          <w:numId w:val="1"/>
        </w:numPr>
        <w:tabs>
          <w:tab w:val="left" w:pos="821"/>
        </w:tabs>
        <w:spacing w:before="6" w:line="276" w:lineRule="auto"/>
        <w:ind w:hanging="361"/>
        <w:jc w:val="both"/>
        <w:rPr>
          <w:rFonts w:ascii="Helvetica" w:hAnsi="Helvetica" w:cs="Helvetica"/>
        </w:rPr>
      </w:pPr>
      <w:r w:rsidRPr="00742B65">
        <w:rPr>
          <w:rFonts w:ascii="Helvetica" w:hAnsi="Helvetica" w:cs="Helvetica"/>
        </w:rPr>
        <w:t>Ensure</w:t>
      </w:r>
      <w:r w:rsidRPr="00742B65">
        <w:rPr>
          <w:rFonts w:ascii="Helvetica" w:hAnsi="Helvetica" w:cs="Helvetica"/>
          <w:spacing w:val="-3"/>
        </w:rPr>
        <w:t xml:space="preserve"> </w:t>
      </w:r>
      <w:r w:rsidRPr="00742B65">
        <w:rPr>
          <w:rFonts w:ascii="Helvetica" w:hAnsi="Helvetica" w:cs="Helvetica"/>
        </w:rPr>
        <w:t>that</w:t>
      </w:r>
      <w:r w:rsidRPr="00742B65">
        <w:rPr>
          <w:rFonts w:ascii="Helvetica" w:hAnsi="Helvetica" w:cs="Helvetica"/>
          <w:spacing w:val="-1"/>
        </w:rPr>
        <w:t xml:space="preserve"> </w:t>
      </w:r>
      <w:r w:rsidRPr="00742B65">
        <w:rPr>
          <w:rFonts w:ascii="Helvetica" w:hAnsi="Helvetica" w:cs="Helvetica"/>
        </w:rPr>
        <w:t>the</w:t>
      </w:r>
      <w:r w:rsidRPr="00742B65">
        <w:rPr>
          <w:rFonts w:ascii="Helvetica" w:hAnsi="Helvetica" w:cs="Helvetica"/>
          <w:spacing w:val="-1"/>
        </w:rPr>
        <w:t xml:space="preserve"> </w:t>
      </w:r>
      <w:r w:rsidRPr="00742B65">
        <w:rPr>
          <w:rFonts w:ascii="Helvetica" w:hAnsi="Helvetica" w:cs="Helvetica"/>
        </w:rPr>
        <w:t>school</w:t>
      </w:r>
      <w:r w:rsidRPr="00742B65">
        <w:rPr>
          <w:rFonts w:ascii="Helvetica" w:hAnsi="Helvetica" w:cs="Helvetica"/>
          <w:spacing w:val="-2"/>
        </w:rPr>
        <w:t xml:space="preserve"> </w:t>
      </w:r>
      <w:r w:rsidRPr="00742B65">
        <w:rPr>
          <w:rFonts w:ascii="Helvetica" w:hAnsi="Helvetica" w:cs="Helvetica"/>
        </w:rPr>
        <w:t>keeps records</w:t>
      </w:r>
      <w:r w:rsidRPr="00742B65">
        <w:rPr>
          <w:rFonts w:ascii="Helvetica" w:hAnsi="Helvetica" w:cs="Helvetica"/>
          <w:spacing w:val="-2"/>
        </w:rPr>
        <w:t xml:space="preserve"> </w:t>
      </w:r>
      <w:r w:rsidRPr="00742B65">
        <w:rPr>
          <w:rFonts w:ascii="Helvetica" w:hAnsi="Helvetica" w:cs="Helvetica"/>
        </w:rPr>
        <w:t>of</w:t>
      </w:r>
      <w:r w:rsidRPr="00742B65">
        <w:rPr>
          <w:rFonts w:ascii="Helvetica" w:hAnsi="Helvetica" w:cs="Helvetica"/>
          <w:spacing w:val="-2"/>
        </w:rPr>
        <w:t xml:space="preserve"> </w:t>
      </w:r>
      <w:r w:rsidRPr="00742B65">
        <w:rPr>
          <w:rFonts w:ascii="Helvetica" w:hAnsi="Helvetica" w:cs="Helvetica"/>
        </w:rPr>
        <w:t xml:space="preserve">all </w:t>
      </w:r>
      <w:r w:rsidR="00B94994" w:rsidRPr="00742B65">
        <w:rPr>
          <w:rFonts w:ascii="Helvetica" w:hAnsi="Helvetica" w:cs="Helvetica"/>
        </w:rPr>
        <w:t>pupil</w:t>
      </w:r>
      <w:r w:rsidRPr="00742B65">
        <w:rPr>
          <w:rFonts w:ascii="Helvetica" w:hAnsi="Helvetica" w:cs="Helvetica"/>
        </w:rPr>
        <w:t>s</w:t>
      </w:r>
      <w:r w:rsidRPr="00742B65">
        <w:rPr>
          <w:rFonts w:ascii="Helvetica" w:hAnsi="Helvetica" w:cs="Helvetica"/>
          <w:spacing w:val="1"/>
        </w:rPr>
        <w:t xml:space="preserve"> </w:t>
      </w:r>
      <w:r w:rsidRPr="00742B65">
        <w:rPr>
          <w:rFonts w:ascii="Helvetica" w:hAnsi="Helvetica" w:cs="Helvetica"/>
        </w:rPr>
        <w:t>with</w:t>
      </w:r>
      <w:r w:rsidRPr="00742B65">
        <w:rPr>
          <w:rFonts w:ascii="Helvetica" w:hAnsi="Helvetica" w:cs="Helvetica"/>
          <w:spacing w:val="-3"/>
        </w:rPr>
        <w:t xml:space="preserve"> </w:t>
      </w:r>
      <w:r w:rsidRPr="00742B65">
        <w:rPr>
          <w:rFonts w:ascii="Helvetica" w:hAnsi="Helvetica" w:cs="Helvetica"/>
        </w:rPr>
        <w:t>SEND up</w:t>
      </w:r>
      <w:r w:rsidRPr="00742B65">
        <w:rPr>
          <w:rFonts w:ascii="Helvetica" w:hAnsi="Helvetica" w:cs="Helvetica"/>
          <w:spacing w:val="-2"/>
        </w:rPr>
        <w:t xml:space="preserve"> </w:t>
      </w:r>
      <w:r w:rsidRPr="00742B65">
        <w:rPr>
          <w:rFonts w:ascii="Helvetica" w:hAnsi="Helvetica" w:cs="Helvetica"/>
        </w:rPr>
        <w:t>to date.</w:t>
      </w:r>
    </w:p>
    <w:p w14:paraId="3BE0CE7F" w14:textId="77777777" w:rsidR="00DE6238" w:rsidRPr="00742B65" w:rsidRDefault="00DE6238" w:rsidP="007875FE">
      <w:pPr>
        <w:pStyle w:val="BodyText"/>
        <w:spacing w:line="276" w:lineRule="auto"/>
        <w:ind w:left="0"/>
        <w:rPr>
          <w:rFonts w:ascii="Helvetica" w:hAnsi="Helvetica" w:cs="Helvetica"/>
        </w:rPr>
      </w:pPr>
    </w:p>
    <w:p w14:paraId="3BE0CE80" w14:textId="77777777" w:rsidR="00DE6238" w:rsidRPr="00742B65" w:rsidRDefault="00DE6238" w:rsidP="007875FE">
      <w:pPr>
        <w:pStyle w:val="BodyText"/>
        <w:spacing w:before="8" w:line="276" w:lineRule="auto"/>
        <w:ind w:left="0"/>
        <w:rPr>
          <w:rFonts w:ascii="Helvetica" w:hAnsi="Helvetica" w:cs="Helvetica"/>
        </w:rPr>
      </w:pPr>
    </w:p>
    <w:p w14:paraId="3BE0CE81" w14:textId="77777777" w:rsidR="00DE6238" w:rsidRPr="00742B65" w:rsidRDefault="00CE5F5E" w:rsidP="007875FE">
      <w:pPr>
        <w:pStyle w:val="Heading1"/>
        <w:spacing w:line="276" w:lineRule="auto"/>
        <w:ind w:left="100" w:firstLine="0"/>
        <w:rPr>
          <w:rFonts w:ascii="Helvetica" w:hAnsi="Helvetica" w:cs="Helvetica"/>
        </w:rPr>
      </w:pPr>
      <w:r w:rsidRPr="00742B65">
        <w:rPr>
          <w:rFonts w:ascii="Helvetica" w:hAnsi="Helvetica" w:cs="Helvetica"/>
        </w:rPr>
        <w:t>The</w:t>
      </w:r>
      <w:r w:rsidRPr="00742B65">
        <w:rPr>
          <w:rFonts w:ascii="Helvetica" w:hAnsi="Helvetica" w:cs="Helvetica"/>
          <w:spacing w:val="-3"/>
        </w:rPr>
        <w:t xml:space="preserve"> </w:t>
      </w:r>
      <w:r w:rsidRPr="00742B65">
        <w:rPr>
          <w:rFonts w:ascii="Helvetica" w:hAnsi="Helvetica" w:cs="Helvetica"/>
        </w:rPr>
        <w:t>SEND Governor</w:t>
      </w:r>
    </w:p>
    <w:p w14:paraId="1589DED2" w14:textId="0EB8DDCA" w:rsidR="00B96E14" w:rsidRPr="007875FE" w:rsidRDefault="00B96E14" w:rsidP="007875FE">
      <w:pPr>
        <w:pStyle w:val="Heading1"/>
        <w:spacing w:line="276" w:lineRule="auto"/>
        <w:ind w:left="100" w:firstLine="0"/>
        <w:rPr>
          <w:rFonts w:ascii="Helvetica" w:hAnsi="Helvetica" w:cs="Helvetica"/>
          <w:b w:val="0"/>
        </w:rPr>
      </w:pPr>
      <w:r w:rsidRPr="00A46CA8">
        <w:rPr>
          <w:rFonts w:ascii="Helvetica" w:hAnsi="Helvetica" w:cs="Helvetica"/>
          <w:b w:val="0"/>
        </w:rPr>
        <w:t xml:space="preserve">The SEND Governor is </w:t>
      </w:r>
      <w:r w:rsidR="00643DC9">
        <w:rPr>
          <w:rFonts w:ascii="Helvetica" w:hAnsi="Helvetica" w:cs="Helvetica"/>
          <w:b w:val="0"/>
        </w:rPr>
        <w:t>Nicola Smith</w:t>
      </w:r>
    </w:p>
    <w:p w14:paraId="3BE0CE82" w14:textId="77777777" w:rsidR="00DE6238" w:rsidRPr="00742B65" w:rsidRDefault="00CE5F5E" w:rsidP="007875FE">
      <w:pPr>
        <w:pStyle w:val="BodyText"/>
        <w:spacing w:before="179" w:line="276" w:lineRule="auto"/>
        <w:ind w:left="100"/>
        <w:rPr>
          <w:rFonts w:ascii="Helvetica" w:hAnsi="Helvetica" w:cs="Helvetica"/>
        </w:rPr>
      </w:pPr>
      <w:r w:rsidRPr="00742B65">
        <w:rPr>
          <w:rFonts w:ascii="Helvetica" w:hAnsi="Helvetica" w:cs="Helvetica"/>
        </w:rPr>
        <w:t>The</w:t>
      </w:r>
      <w:r w:rsidRPr="00742B65">
        <w:rPr>
          <w:rFonts w:ascii="Helvetica" w:hAnsi="Helvetica" w:cs="Helvetica"/>
          <w:spacing w:val="-2"/>
        </w:rPr>
        <w:t xml:space="preserve"> </w:t>
      </w:r>
      <w:r w:rsidRPr="00742B65">
        <w:rPr>
          <w:rFonts w:ascii="Helvetica" w:hAnsi="Helvetica" w:cs="Helvetica"/>
        </w:rPr>
        <w:t>school’s</w:t>
      </w:r>
      <w:r w:rsidRPr="00742B65">
        <w:rPr>
          <w:rFonts w:ascii="Helvetica" w:hAnsi="Helvetica" w:cs="Helvetica"/>
          <w:spacing w:val="-2"/>
        </w:rPr>
        <w:t xml:space="preserve"> </w:t>
      </w:r>
      <w:r w:rsidRPr="00742B65">
        <w:rPr>
          <w:rFonts w:ascii="Helvetica" w:hAnsi="Helvetica" w:cs="Helvetica"/>
        </w:rPr>
        <w:t>SEND</w:t>
      </w:r>
      <w:r w:rsidRPr="00742B65">
        <w:rPr>
          <w:rFonts w:ascii="Helvetica" w:hAnsi="Helvetica" w:cs="Helvetica"/>
          <w:spacing w:val="-3"/>
        </w:rPr>
        <w:t xml:space="preserve"> </w:t>
      </w:r>
      <w:r w:rsidRPr="00742B65">
        <w:rPr>
          <w:rFonts w:ascii="Helvetica" w:hAnsi="Helvetica" w:cs="Helvetica"/>
        </w:rPr>
        <w:t>governor</w:t>
      </w:r>
      <w:r w:rsidRPr="00742B65">
        <w:rPr>
          <w:rFonts w:ascii="Helvetica" w:hAnsi="Helvetica" w:cs="Helvetica"/>
          <w:spacing w:val="-4"/>
        </w:rPr>
        <w:t xml:space="preserve"> </w:t>
      </w:r>
      <w:r w:rsidRPr="00742B65">
        <w:rPr>
          <w:rFonts w:ascii="Helvetica" w:hAnsi="Helvetica" w:cs="Helvetica"/>
        </w:rPr>
        <w:t>will:</w:t>
      </w:r>
    </w:p>
    <w:p w14:paraId="3BE0CE83" w14:textId="67102693" w:rsidR="00DE6238" w:rsidRPr="00742B65" w:rsidRDefault="00CE5F5E" w:rsidP="007875FE">
      <w:pPr>
        <w:pStyle w:val="ListParagraph"/>
        <w:numPr>
          <w:ilvl w:val="1"/>
          <w:numId w:val="1"/>
        </w:numPr>
        <w:tabs>
          <w:tab w:val="left" w:pos="821"/>
        </w:tabs>
        <w:spacing w:before="183" w:line="276" w:lineRule="auto"/>
        <w:ind w:hanging="361"/>
        <w:jc w:val="both"/>
        <w:rPr>
          <w:rFonts w:ascii="Helvetica" w:hAnsi="Helvetica" w:cs="Helvetica"/>
        </w:rPr>
      </w:pPr>
      <w:r w:rsidRPr="00742B65">
        <w:rPr>
          <w:rFonts w:ascii="Helvetica" w:hAnsi="Helvetica" w:cs="Helvetica"/>
        </w:rPr>
        <w:t>Help</w:t>
      </w:r>
      <w:r w:rsidRPr="00742B65">
        <w:rPr>
          <w:rFonts w:ascii="Helvetica" w:hAnsi="Helvetica" w:cs="Helvetica"/>
          <w:spacing w:val="-2"/>
        </w:rPr>
        <w:t xml:space="preserve"> </w:t>
      </w:r>
      <w:r w:rsidRPr="00742B65">
        <w:rPr>
          <w:rFonts w:ascii="Helvetica" w:hAnsi="Helvetica" w:cs="Helvetica"/>
        </w:rPr>
        <w:t>to</w:t>
      </w:r>
      <w:r w:rsidRPr="00742B65">
        <w:rPr>
          <w:rFonts w:ascii="Helvetica" w:hAnsi="Helvetica" w:cs="Helvetica"/>
          <w:spacing w:val="-3"/>
        </w:rPr>
        <w:t xml:space="preserve"> </w:t>
      </w:r>
      <w:r w:rsidRPr="00742B65">
        <w:rPr>
          <w:rFonts w:ascii="Helvetica" w:hAnsi="Helvetica" w:cs="Helvetica"/>
        </w:rPr>
        <w:t>raise</w:t>
      </w:r>
      <w:r w:rsidRPr="00742B65">
        <w:rPr>
          <w:rFonts w:ascii="Helvetica" w:hAnsi="Helvetica" w:cs="Helvetica"/>
          <w:spacing w:val="-1"/>
        </w:rPr>
        <w:t xml:space="preserve"> </w:t>
      </w:r>
      <w:r w:rsidRPr="00742B65">
        <w:rPr>
          <w:rFonts w:ascii="Helvetica" w:hAnsi="Helvetica" w:cs="Helvetica"/>
        </w:rPr>
        <w:t>awareness</w:t>
      </w:r>
      <w:r w:rsidRPr="00742B65">
        <w:rPr>
          <w:rFonts w:ascii="Helvetica" w:hAnsi="Helvetica" w:cs="Helvetica"/>
          <w:spacing w:val="-3"/>
        </w:rPr>
        <w:t xml:space="preserve"> </w:t>
      </w:r>
      <w:r w:rsidRPr="00742B65">
        <w:rPr>
          <w:rFonts w:ascii="Helvetica" w:hAnsi="Helvetica" w:cs="Helvetica"/>
        </w:rPr>
        <w:t>of SEND</w:t>
      </w:r>
      <w:r w:rsidRPr="00742B65">
        <w:rPr>
          <w:rFonts w:ascii="Helvetica" w:hAnsi="Helvetica" w:cs="Helvetica"/>
          <w:spacing w:val="-1"/>
        </w:rPr>
        <w:t xml:space="preserve"> </w:t>
      </w:r>
      <w:r w:rsidRPr="00742B65">
        <w:rPr>
          <w:rFonts w:ascii="Helvetica" w:hAnsi="Helvetica" w:cs="Helvetica"/>
        </w:rPr>
        <w:t>and</w:t>
      </w:r>
      <w:r w:rsidRPr="00742B65">
        <w:rPr>
          <w:rFonts w:ascii="Helvetica" w:hAnsi="Helvetica" w:cs="Helvetica"/>
          <w:spacing w:val="-2"/>
        </w:rPr>
        <w:t xml:space="preserve"> </w:t>
      </w:r>
      <w:r w:rsidRPr="00742B65">
        <w:rPr>
          <w:rFonts w:ascii="Helvetica" w:hAnsi="Helvetica" w:cs="Helvetica"/>
        </w:rPr>
        <w:t xml:space="preserve">disability issues </w:t>
      </w:r>
      <w:r w:rsidR="00171F14">
        <w:rPr>
          <w:rFonts w:ascii="Helvetica" w:hAnsi="Helvetica" w:cs="Helvetica"/>
        </w:rPr>
        <w:t>at</w:t>
      </w:r>
      <w:r w:rsidR="00171F14" w:rsidRPr="00742B65">
        <w:rPr>
          <w:rFonts w:ascii="Helvetica" w:hAnsi="Helvetica" w:cs="Helvetica"/>
          <w:spacing w:val="-3"/>
        </w:rPr>
        <w:t xml:space="preserve"> </w:t>
      </w:r>
      <w:r w:rsidRPr="00742B65">
        <w:rPr>
          <w:rFonts w:ascii="Helvetica" w:hAnsi="Helvetica" w:cs="Helvetica"/>
        </w:rPr>
        <w:t>governing</w:t>
      </w:r>
      <w:r w:rsidRPr="00742B65">
        <w:rPr>
          <w:rFonts w:ascii="Helvetica" w:hAnsi="Helvetica" w:cs="Helvetica"/>
          <w:spacing w:val="-1"/>
        </w:rPr>
        <w:t xml:space="preserve"> </w:t>
      </w:r>
      <w:r w:rsidRPr="00742B65">
        <w:rPr>
          <w:rFonts w:ascii="Helvetica" w:hAnsi="Helvetica" w:cs="Helvetica"/>
        </w:rPr>
        <w:t>board</w:t>
      </w:r>
      <w:r w:rsidRPr="00742B65">
        <w:rPr>
          <w:rFonts w:ascii="Helvetica" w:hAnsi="Helvetica" w:cs="Helvetica"/>
          <w:spacing w:val="-5"/>
        </w:rPr>
        <w:t xml:space="preserve"> </w:t>
      </w:r>
      <w:r w:rsidRPr="00742B65">
        <w:rPr>
          <w:rFonts w:ascii="Helvetica" w:hAnsi="Helvetica" w:cs="Helvetica"/>
        </w:rPr>
        <w:t>meetings.</w:t>
      </w:r>
    </w:p>
    <w:p w14:paraId="3BE0CE84" w14:textId="101EE9FA" w:rsidR="00DE6238" w:rsidRPr="00742B65" w:rsidRDefault="00CE5F5E" w:rsidP="007875FE">
      <w:pPr>
        <w:pStyle w:val="ListParagraph"/>
        <w:numPr>
          <w:ilvl w:val="1"/>
          <w:numId w:val="1"/>
        </w:numPr>
        <w:tabs>
          <w:tab w:val="left" w:pos="821"/>
        </w:tabs>
        <w:spacing w:before="18" w:line="276" w:lineRule="auto"/>
        <w:ind w:right="114"/>
        <w:jc w:val="both"/>
        <w:rPr>
          <w:rFonts w:ascii="Helvetica" w:hAnsi="Helvetica" w:cs="Helvetica"/>
        </w:rPr>
      </w:pPr>
      <w:r w:rsidRPr="00742B65">
        <w:rPr>
          <w:rFonts w:ascii="Helvetica" w:hAnsi="Helvetica" w:cs="Helvetica"/>
        </w:rPr>
        <w:t>Monitor</w:t>
      </w:r>
      <w:r w:rsidRPr="00742B65">
        <w:rPr>
          <w:rFonts w:ascii="Helvetica" w:hAnsi="Helvetica" w:cs="Helvetica"/>
          <w:spacing w:val="-15"/>
        </w:rPr>
        <w:t xml:space="preserve"> </w:t>
      </w:r>
      <w:r w:rsidRPr="00742B65">
        <w:rPr>
          <w:rFonts w:ascii="Helvetica" w:hAnsi="Helvetica" w:cs="Helvetica"/>
        </w:rPr>
        <w:t>the</w:t>
      </w:r>
      <w:r w:rsidRPr="00742B65">
        <w:rPr>
          <w:rFonts w:ascii="Helvetica" w:hAnsi="Helvetica" w:cs="Helvetica"/>
          <w:spacing w:val="-15"/>
        </w:rPr>
        <w:t xml:space="preserve"> </w:t>
      </w:r>
      <w:r w:rsidRPr="00742B65">
        <w:rPr>
          <w:rFonts w:ascii="Helvetica" w:hAnsi="Helvetica" w:cs="Helvetica"/>
        </w:rPr>
        <w:t>quality</w:t>
      </w:r>
      <w:r w:rsidRPr="00742B65">
        <w:rPr>
          <w:rFonts w:ascii="Helvetica" w:hAnsi="Helvetica" w:cs="Helvetica"/>
          <w:spacing w:val="-12"/>
        </w:rPr>
        <w:t xml:space="preserve"> </w:t>
      </w:r>
      <w:r w:rsidRPr="00742B65">
        <w:rPr>
          <w:rFonts w:ascii="Helvetica" w:hAnsi="Helvetica" w:cs="Helvetica"/>
        </w:rPr>
        <w:t>and</w:t>
      </w:r>
      <w:r w:rsidRPr="00742B65">
        <w:rPr>
          <w:rFonts w:ascii="Helvetica" w:hAnsi="Helvetica" w:cs="Helvetica"/>
          <w:spacing w:val="-13"/>
        </w:rPr>
        <w:t xml:space="preserve"> </w:t>
      </w:r>
      <w:r w:rsidRPr="00742B65">
        <w:rPr>
          <w:rFonts w:ascii="Helvetica" w:hAnsi="Helvetica" w:cs="Helvetica"/>
        </w:rPr>
        <w:t>effectiveness</w:t>
      </w:r>
      <w:r w:rsidRPr="00742B65">
        <w:rPr>
          <w:rFonts w:ascii="Helvetica" w:hAnsi="Helvetica" w:cs="Helvetica"/>
          <w:spacing w:val="-15"/>
        </w:rPr>
        <w:t xml:space="preserve"> </w:t>
      </w:r>
      <w:r w:rsidRPr="00742B65">
        <w:rPr>
          <w:rFonts w:ascii="Helvetica" w:hAnsi="Helvetica" w:cs="Helvetica"/>
        </w:rPr>
        <w:t>of</w:t>
      </w:r>
      <w:r w:rsidRPr="00742B65">
        <w:rPr>
          <w:rFonts w:ascii="Helvetica" w:hAnsi="Helvetica" w:cs="Helvetica"/>
          <w:spacing w:val="-14"/>
        </w:rPr>
        <w:t xml:space="preserve"> </w:t>
      </w:r>
      <w:r w:rsidRPr="00742B65">
        <w:rPr>
          <w:rFonts w:ascii="Helvetica" w:hAnsi="Helvetica" w:cs="Helvetica"/>
        </w:rPr>
        <w:t>SEND</w:t>
      </w:r>
      <w:r w:rsidRPr="00742B65">
        <w:rPr>
          <w:rFonts w:ascii="Helvetica" w:hAnsi="Helvetica" w:cs="Helvetica"/>
          <w:spacing w:val="-13"/>
        </w:rPr>
        <w:t xml:space="preserve"> </w:t>
      </w:r>
      <w:r w:rsidRPr="00742B65">
        <w:rPr>
          <w:rFonts w:ascii="Helvetica" w:hAnsi="Helvetica" w:cs="Helvetica"/>
        </w:rPr>
        <w:t>provision</w:t>
      </w:r>
      <w:r w:rsidRPr="00742B65">
        <w:rPr>
          <w:rFonts w:ascii="Helvetica" w:hAnsi="Helvetica" w:cs="Helvetica"/>
          <w:spacing w:val="-13"/>
        </w:rPr>
        <w:t xml:space="preserve"> </w:t>
      </w:r>
      <w:r w:rsidRPr="00742B65">
        <w:rPr>
          <w:rFonts w:ascii="Helvetica" w:hAnsi="Helvetica" w:cs="Helvetica"/>
        </w:rPr>
        <w:t>within</w:t>
      </w:r>
      <w:r w:rsidRPr="00742B65">
        <w:rPr>
          <w:rFonts w:ascii="Helvetica" w:hAnsi="Helvetica" w:cs="Helvetica"/>
          <w:spacing w:val="-15"/>
        </w:rPr>
        <w:t xml:space="preserve"> </w:t>
      </w:r>
      <w:r w:rsidRPr="00742B65">
        <w:rPr>
          <w:rFonts w:ascii="Helvetica" w:hAnsi="Helvetica" w:cs="Helvetica"/>
        </w:rPr>
        <w:t>the</w:t>
      </w:r>
      <w:r w:rsidRPr="00742B65">
        <w:rPr>
          <w:rFonts w:ascii="Helvetica" w:hAnsi="Helvetica" w:cs="Helvetica"/>
          <w:spacing w:val="-14"/>
        </w:rPr>
        <w:t xml:space="preserve"> </w:t>
      </w:r>
      <w:r w:rsidRPr="00742B65">
        <w:rPr>
          <w:rFonts w:ascii="Helvetica" w:hAnsi="Helvetica" w:cs="Helvetica"/>
        </w:rPr>
        <w:t>school</w:t>
      </w:r>
      <w:r w:rsidRPr="00742B65">
        <w:rPr>
          <w:rFonts w:ascii="Helvetica" w:hAnsi="Helvetica" w:cs="Helvetica"/>
          <w:spacing w:val="-59"/>
        </w:rPr>
        <w:t xml:space="preserve"> </w:t>
      </w:r>
      <w:r w:rsidRPr="00742B65">
        <w:rPr>
          <w:rFonts w:ascii="Helvetica" w:hAnsi="Helvetica" w:cs="Helvetica"/>
        </w:rPr>
        <w:t>and update</w:t>
      </w:r>
      <w:r w:rsidRPr="00742B65">
        <w:rPr>
          <w:rFonts w:ascii="Helvetica" w:hAnsi="Helvetica" w:cs="Helvetica"/>
          <w:spacing w:val="-2"/>
        </w:rPr>
        <w:t xml:space="preserve"> </w:t>
      </w:r>
      <w:r w:rsidRPr="00742B65">
        <w:rPr>
          <w:rFonts w:ascii="Helvetica" w:hAnsi="Helvetica" w:cs="Helvetica"/>
        </w:rPr>
        <w:t>the</w:t>
      </w:r>
      <w:r w:rsidRPr="00742B65">
        <w:rPr>
          <w:rFonts w:ascii="Helvetica" w:hAnsi="Helvetica" w:cs="Helvetica"/>
          <w:spacing w:val="-2"/>
        </w:rPr>
        <w:t xml:space="preserve"> </w:t>
      </w:r>
      <w:r w:rsidRPr="00742B65">
        <w:rPr>
          <w:rFonts w:ascii="Helvetica" w:hAnsi="Helvetica" w:cs="Helvetica"/>
        </w:rPr>
        <w:t>governing board.</w:t>
      </w:r>
    </w:p>
    <w:p w14:paraId="4BAF7279" w14:textId="24C777A2" w:rsidR="002B098A" w:rsidRPr="00742B65" w:rsidRDefault="002B098A" w:rsidP="007875FE">
      <w:pPr>
        <w:pStyle w:val="ListParagraph"/>
        <w:numPr>
          <w:ilvl w:val="1"/>
          <w:numId w:val="1"/>
        </w:numPr>
        <w:tabs>
          <w:tab w:val="left" w:pos="821"/>
        </w:tabs>
        <w:spacing w:before="18" w:line="276" w:lineRule="auto"/>
        <w:ind w:right="114"/>
        <w:jc w:val="both"/>
        <w:rPr>
          <w:rFonts w:ascii="Helvetica" w:hAnsi="Helvetica" w:cs="Helvetica"/>
        </w:rPr>
      </w:pPr>
      <w:r w:rsidRPr="00742B65">
        <w:rPr>
          <w:rFonts w:ascii="Helvetica" w:hAnsi="Helvetica" w:cs="Helvetica"/>
        </w:rPr>
        <w:t>Ensure that any areas of development brought to their attention are addressed.</w:t>
      </w:r>
    </w:p>
    <w:p w14:paraId="3BE0CE85" w14:textId="0AAE49A9" w:rsidR="00DE6238" w:rsidRPr="00742B65" w:rsidRDefault="00CE5F5E" w:rsidP="007875FE">
      <w:pPr>
        <w:pStyle w:val="ListParagraph"/>
        <w:numPr>
          <w:ilvl w:val="1"/>
          <w:numId w:val="1"/>
        </w:numPr>
        <w:tabs>
          <w:tab w:val="left" w:pos="821"/>
        </w:tabs>
        <w:spacing w:before="6" w:line="276" w:lineRule="auto"/>
        <w:ind w:right="119"/>
        <w:jc w:val="both"/>
        <w:rPr>
          <w:rFonts w:ascii="Helvetica" w:hAnsi="Helvetica" w:cs="Helvetica"/>
        </w:rPr>
      </w:pPr>
      <w:r w:rsidRPr="00742B65">
        <w:rPr>
          <w:rFonts w:ascii="Helvetica" w:hAnsi="Helvetica" w:cs="Helvetica"/>
        </w:rPr>
        <w:t>Work with the Headteacher and SEN</w:t>
      </w:r>
      <w:r w:rsidR="00B96E14" w:rsidRPr="00742B65">
        <w:rPr>
          <w:rFonts w:ascii="Helvetica" w:hAnsi="Helvetica" w:cs="Helvetica"/>
        </w:rPr>
        <w:t>D</w:t>
      </w:r>
      <w:r w:rsidRPr="00742B65">
        <w:rPr>
          <w:rFonts w:ascii="Helvetica" w:hAnsi="Helvetica" w:cs="Helvetica"/>
        </w:rPr>
        <w:t>CO to determine the strategic development of</w:t>
      </w:r>
      <w:r w:rsidRPr="00742B65">
        <w:rPr>
          <w:rFonts w:ascii="Helvetica" w:hAnsi="Helvetica" w:cs="Helvetica"/>
          <w:spacing w:val="1"/>
        </w:rPr>
        <w:t xml:space="preserve"> </w:t>
      </w:r>
      <w:r w:rsidRPr="00742B65">
        <w:rPr>
          <w:rFonts w:ascii="Helvetica" w:hAnsi="Helvetica" w:cs="Helvetica"/>
        </w:rPr>
        <w:t xml:space="preserve">their policy and provision, and </w:t>
      </w:r>
      <w:r w:rsidR="00343027">
        <w:rPr>
          <w:rFonts w:ascii="Helvetica" w:hAnsi="Helvetica" w:cs="Helvetica"/>
        </w:rPr>
        <w:t xml:space="preserve">ensure </w:t>
      </w:r>
      <w:r w:rsidRPr="00742B65">
        <w:rPr>
          <w:rFonts w:ascii="Helvetica" w:hAnsi="Helvetica" w:cs="Helvetica"/>
        </w:rPr>
        <w:t>that</w:t>
      </w:r>
      <w:r w:rsidRPr="00742B65">
        <w:rPr>
          <w:rFonts w:ascii="Helvetica" w:hAnsi="Helvetica" w:cs="Helvetica"/>
          <w:spacing w:val="1"/>
        </w:rPr>
        <w:t xml:space="preserve"> </w:t>
      </w:r>
      <w:r w:rsidRPr="00742B65">
        <w:rPr>
          <w:rFonts w:ascii="Helvetica" w:hAnsi="Helvetica" w:cs="Helvetica"/>
        </w:rPr>
        <w:t xml:space="preserve">it adheres to the </w:t>
      </w:r>
      <w:r w:rsidR="00BE577D">
        <w:rPr>
          <w:rFonts w:ascii="Helvetica" w:hAnsi="Helvetica" w:cs="Helvetica"/>
        </w:rPr>
        <w:t>Foundation</w:t>
      </w:r>
      <w:r w:rsidRPr="00742B65">
        <w:rPr>
          <w:rFonts w:ascii="Helvetica" w:hAnsi="Helvetica" w:cs="Helvetica"/>
        </w:rPr>
        <w:t xml:space="preserve"> policy and</w:t>
      </w:r>
      <w:r w:rsidRPr="00742B65">
        <w:rPr>
          <w:rFonts w:ascii="Helvetica" w:hAnsi="Helvetica" w:cs="Helvetica"/>
          <w:spacing w:val="1"/>
        </w:rPr>
        <w:t xml:space="preserve"> </w:t>
      </w:r>
      <w:r w:rsidRPr="00742B65">
        <w:rPr>
          <w:rFonts w:ascii="Helvetica" w:hAnsi="Helvetica" w:cs="Helvetica"/>
        </w:rPr>
        <w:t>procedure.</w:t>
      </w:r>
    </w:p>
    <w:p w14:paraId="3BE0CE86" w14:textId="77777777" w:rsidR="00DE6238" w:rsidRPr="00742B65" w:rsidRDefault="00CE5F5E" w:rsidP="007875FE">
      <w:pPr>
        <w:pStyle w:val="Heading1"/>
        <w:spacing w:before="162" w:line="276" w:lineRule="auto"/>
        <w:ind w:left="100" w:firstLine="0"/>
        <w:rPr>
          <w:rFonts w:ascii="Helvetica" w:hAnsi="Helvetica" w:cs="Helvetica"/>
        </w:rPr>
      </w:pPr>
      <w:r w:rsidRPr="00742B65">
        <w:rPr>
          <w:rFonts w:ascii="Helvetica" w:hAnsi="Helvetica" w:cs="Helvetica"/>
        </w:rPr>
        <w:t>The</w:t>
      </w:r>
      <w:r w:rsidRPr="00742B65">
        <w:rPr>
          <w:rFonts w:ascii="Helvetica" w:hAnsi="Helvetica" w:cs="Helvetica"/>
          <w:spacing w:val="-2"/>
        </w:rPr>
        <w:t xml:space="preserve"> </w:t>
      </w:r>
      <w:r w:rsidRPr="00742B65">
        <w:rPr>
          <w:rFonts w:ascii="Helvetica" w:hAnsi="Helvetica" w:cs="Helvetica"/>
        </w:rPr>
        <w:t>Headteacher</w:t>
      </w:r>
    </w:p>
    <w:p w14:paraId="3BE0CE87" w14:textId="4A499FF4" w:rsidR="00DE6238" w:rsidRPr="00742B65" w:rsidRDefault="00CE5F5E" w:rsidP="007875FE">
      <w:pPr>
        <w:pStyle w:val="BodyText"/>
        <w:spacing w:before="181" w:line="276" w:lineRule="auto"/>
        <w:ind w:left="100"/>
        <w:rPr>
          <w:rFonts w:ascii="Helvetica" w:hAnsi="Helvetica" w:cs="Helvetica"/>
        </w:rPr>
      </w:pPr>
      <w:r w:rsidRPr="00742B65">
        <w:rPr>
          <w:rFonts w:ascii="Helvetica" w:hAnsi="Helvetica" w:cs="Helvetica"/>
        </w:rPr>
        <w:t>The</w:t>
      </w:r>
      <w:r w:rsidRPr="00742B65">
        <w:rPr>
          <w:rFonts w:ascii="Helvetica" w:hAnsi="Helvetica" w:cs="Helvetica"/>
          <w:spacing w:val="55"/>
        </w:rPr>
        <w:t xml:space="preserve"> </w:t>
      </w:r>
      <w:r w:rsidRPr="00742B65">
        <w:rPr>
          <w:rFonts w:ascii="Helvetica" w:hAnsi="Helvetica" w:cs="Helvetica"/>
        </w:rPr>
        <w:t>Headteacher</w:t>
      </w:r>
      <w:r w:rsidRPr="00742B65">
        <w:rPr>
          <w:rFonts w:ascii="Helvetica" w:hAnsi="Helvetica" w:cs="Helvetica"/>
          <w:spacing w:val="-4"/>
        </w:rPr>
        <w:t xml:space="preserve"> </w:t>
      </w:r>
      <w:r w:rsidRPr="00742B65">
        <w:rPr>
          <w:rFonts w:ascii="Helvetica" w:hAnsi="Helvetica" w:cs="Helvetica"/>
        </w:rPr>
        <w:t>will:</w:t>
      </w:r>
    </w:p>
    <w:p w14:paraId="3BE0CE88" w14:textId="212106BA" w:rsidR="00DE6238" w:rsidRPr="00742B65" w:rsidRDefault="00CE5F5E" w:rsidP="007875FE">
      <w:pPr>
        <w:pStyle w:val="ListParagraph"/>
        <w:numPr>
          <w:ilvl w:val="1"/>
          <w:numId w:val="1"/>
        </w:numPr>
        <w:tabs>
          <w:tab w:val="left" w:pos="821"/>
        </w:tabs>
        <w:spacing w:before="184" w:line="276" w:lineRule="auto"/>
        <w:ind w:right="114"/>
        <w:jc w:val="both"/>
        <w:rPr>
          <w:rFonts w:ascii="Helvetica" w:hAnsi="Helvetica" w:cs="Helvetica"/>
        </w:rPr>
      </w:pPr>
      <w:r w:rsidRPr="00742B65">
        <w:rPr>
          <w:rFonts w:ascii="Helvetica" w:hAnsi="Helvetica" w:cs="Helvetica"/>
        </w:rPr>
        <w:t>Work with the SEN</w:t>
      </w:r>
      <w:r w:rsidR="00B96E14" w:rsidRPr="00742B65">
        <w:rPr>
          <w:rFonts w:ascii="Helvetica" w:hAnsi="Helvetica" w:cs="Helvetica"/>
        </w:rPr>
        <w:t>D</w:t>
      </w:r>
      <w:r w:rsidRPr="00742B65">
        <w:rPr>
          <w:rFonts w:ascii="Helvetica" w:hAnsi="Helvetica" w:cs="Helvetica"/>
        </w:rPr>
        <w:t xml:space="preserve">CO and SEND governor to determine the strategic development </w:t>
      </w:r>
      <w:r w:rsidR="00AB20B5">
        <w:rPr>
          <w:rFonts w:ascii="Helvetica" w:hAnsi="Helvetica" w:cs="Helvetica"/>
        </w:rPr>
        <w:t xml:space="preserve">of the </w:t>
      </w:r>
      <w:r w:rsidRPr="00742B65">
        <w:rPr>
          <w:rFonts w:ascii="Helvetica" w:hAnsi="Helvetica" w:cs="Helvetica"/>
        </w:rPr>
        <w:t xml:space="preserve">SEND policy and provision, and </w:t>
      </w:r>
      <w:r w:rsidR="00343027">
        <w:rPr>
          <w:rFonts w:ascii="Helvetica" w:hAnsi="Helvetica" w:cs="Helvetica"/>
        </w:rPr>
        <w:t xml:space="preserve">ensure </w:t>
      </w:r>
      <w:r w:rsidRPr="00742B65">
        <w:rPr>
          <w:rFonts w:ascii="Helvetica" w:hAnsi="Helvetica" w:cs="Helvetica"/>
        </w:rPr>
        <w:t xml:space="preserve">that it adheres to the </w:t>
      </w:r>
      <w:r w:rsidR="00F72BDF">
        <w:rPr>
          <w:rFonts w:ascii="Helvetica" w:hAnsi="Helvetica" w:cs="Helvetica"/>
        </w:rPr>
        <w:t>Foundation</w:t>
      </w:r>
      <w:r w:rsidRPr="00742B65">
        <w:rPr>
          <w:rFonts w:ascii="Helvetica" w:hAnsi="Helvetica" w:cs="Helvetica"/>
        </w:rPr>
        <w:t xml:space="preserve"> policy and</w:t>
      </w:r>
      <w:r w:rsidRPr="00742B65">
        <w:rPr>
          <w:rFonts w:ascii="Helvetica" w:hAnsi="Helvetica" w:cs="Helvetica"/>
          <w:spacing w:val="1"/>
        </w:rPr>
        <w:t xml:space="preserve"> </w:t>
      </w:r>
      <w:r w:rsidRPr="00742B65">
        <w:rPr>
          <w:rFonts w:ascii="Helvetica" w:hAnsi="Helvetica" w:cs="Helvetica"/>
        </w:rPr>
        <w:t>procedure.</w:t>
      </w:r>
    </w:p>
    <w:p w14:paraId="3BE0CE89" w14:textId="207BD664" w:rsidR="00DE6238" w:rsidRPr="00742B65" w:rsidRDefault="00CE5F5E" w:rsidP="007875FE">
      <w:pPr>
        <w:pStyle w:val="ListParagraph"/>
        <w:numPr>
          <w:ilvl w:val="1"/>
          <w:numId w:val="1"/>
        </w:numPr>
        <w:tabs>
          <w:tab w:val="left" w:pos="821"/>
        </w:tabs>
        <w:spacing w:before="125" w:line="276" w:lineRule="auto"/>
        <w:ind w:right="114"/>
        <w:jc w:val="both"/>
        <w:rPr>
          <w:rFonts w:ascii="Helvetica" w:hAnsi="Helvetica" w:cs="Helvetica"/>
        </w:rPr>
      </w:pPr>
      <w:r w:rsidRPr="00742B65">
        <w:rPr>
          <w:rFonts w:ascii="Helvetica" w:hAnsi="Helvetica" w:cs="Helvetica"/>
        </w:rPr>
        <w:t>Have</w:t>
      </w:r>
      <w:r w:rsidRPr="00742B65">
        <w:rPr>
          <w:rFonts w:ascii="Helvetica" w:hAnsi="Helvetica" w:cs="Helvetica"/>
          <w:spacing w:val="-13"/>
        </w:rPr>
        <w:t xml:space="preserve"> </w:t>
      </w:r>
      <w:r w:rsidRPr="00742B65">
        <w:rPr>
          <w:rFonts w:ascii="Helvetica" w:hAnsi="Helvetica" w:cs="Helvetica"/>
        </w:rPr>
        <w:t>overall</w:t>
      </w:r>
      <w:r w:rsidRPr="00742B65">
        <w:rPr>
          <w:rFonts w:ascii="Helvetica" w:hAnsi="Helvetica" w:cs="Helvetica"/>
          <w:spacing w:val="-13"/>
        </w:rPr>
        <w:t xml:space="preserve"> </w:t>
      </w:r>
      <w:r w:rsidRPr="00742B65">
        <w:rPr>
          <w:rFonts w:ascii="Helvetica" w:hAnsi="Helvetica" w:cs="Helvetica"/>
        </w:rPr>
        <w:t>responsibility</w:t>
      </w:r>
      <w:r w:rsidRPr="00742B65">
        <w:rPr>
          <w:rFonts w:ascii="Helvetica" w:hAnsi="Helvetica" w:cs="Helvetica"/>
          <w:spacing w:val="-11"/>
        </w:rPr>
        <w:t xml:space="preserve"> </w:t>
      </w:r>
      <w:r w:rsidRPr="00742B65">
        <w:rPr>
          <w:rFonts w:ascii="Helvetica" w:hAnsi="Helvetica" w:cs="Helvetica"/>
        </w:rPr>
        <w:t>for</w:t>
      </w:r>
      <w:r w:rsidRPr="00742B65">
        <w:rPr>
          <w:rFonts w:ascii="Helvetica" w:hAnsi="Helvetica" w:cs="Helvetica"/>
          <w:spacing w:val="-14"/>
        </w:rPr>
        <w:t xml:space="preserve"> </w:t>
      </w:r>
      <w:r w:rsidRPr="00742B65">
        <w:rPr>
          <w:rFonts w:ascii="Helvetica" w:hAnsi="Helvetica" w:cs="Helvetica"/>
        </w:rPr>
        <w:t>the</w:t>
      </w:r>
      <w:r w:rsidRPr="00742B65">
        <w:rPr>
          <w:rFonts w:ascii="Helvetica" w:hAnsi="Helvetica" w:cs="Helvetica"/>
          <w:spacing w:val="-12"/>
        </w:rPr>
        <w:t xml:space="preserve"> </w:t>
      </w:r>
      <w:r w:rsidRPr="00742B65">
        <w:rPr>
          <w:rFonts w:ascii="Helvetica" w:hAnsi="Helvetica" w:cs="Helvetica"/>
        </w:rPr>
        <w:t>provision</w:t>
      </w:r>
      <w:r w:rsidRPr="00742B65">
        <w:rPr>
          <w:rFonts w:ascii="Helvetica" w:hAnsi="Helvetica" w:cs="Helvetica"/>
          <w:spacing w:val="-13"/>
        </w:rPr>
        <w:t xml:space="preserve"> </w:t>
      </w:r>
      <w:r w:rsidRPr="00742B65">
        <w:rPr>
          <w:rFonts w:ascii="Helvetica" w:hAnsi="Helvetica" w:cs="Helvetica"/>
        </w:rPr>
        <w:t>and</w:t>
      </w:r>
      <w:r w:rsidRPr="00742B65">
        <w:rPr>
          <w:rFonts w:ascii="Helvetica" w:hAnsi="Helvetica" w:cs="Helvetica"/>
          <w:spacing w:val="-12"/>
        </w:rPr>
        <w:t xml:space="preserve"> </w:t>
      </w:r>
      <w:r w:rsidRPr="00742B65">
        <w:rPr>
          <w:rFonts w:ascii="Helvetica" w:hAnsi="Helvetica" w:cs="Helvetica"/>
        </w:rPr>
        <w:t>progress</w:t>
      </w:r>
      <w:r w:rsidRPr="00742B65">
        <w:rPr>
          <w:rFonts w:ascii="Helvetica" w:hAnsi="Helvetica" w:cs="Helvetica"/>
          <w:spacing w:val="-11"/>
        </w:rPr>
        <w:t xml:space="preserve"> </w:t>
      </w:r>
      <w:r w:rsidRPr="00742B65">
        <w:rPr>
          <w:rFonts w:ascii="Helvetica" w:hAnsi="Helvetica" w:cs="Helvetica"/>
        </w:rPr>
        <w:t>of</w:t>
      </w:r>
      <w:r w:rsidRPr="00742B65">
        <w:rPr>
          <w:rFonts w:ascii="Helvetica" w:hAnsi="Helvetica" w:cs="Helvetica"/>
          <w:spacing w:val="-14"/>
        </w:rPr>
        <w:t xml:space="preserve"> </w:t>
      </w:r>
      <w:r w:rsidRPr="00742B65">
        <w:rPr>
          <w:rFonts w:ascii="Helvetica" w:hAnsi="Helvetica" w:cs="Helvetica"/>
        </w:rPr>
        <w:t>learners</w:t>
      </w:r>
      <w:r w:rsidRPr="00742B65">
        <w:rPr>
          <w:rFonts w:ascii="Helvetica" w:hAnsi="Helvetica" w:cs="Helvetica"/>
          <w:spacing w:val="-11"/>
        </w:rPr>
        <w:t xml:space="preserve"> </w:t>
      </w:r>
      <w:r w:rsidRPr="00742B65">
        <w:rPr>
          <w:rFonts w:ascii="Helvetica" w:hAnsi="Helvetica" w:cs="Helvetica"/>
        </w:rPr>
        <w:t>with</w:t>
      </w:r>
      <w:r w:rsidRPr="00742B65">
        <w:rPr>
          <w:rFonts w:ascii="Helvetica" w:hAnsi="Helvetica" w:cs="Helvetica"/>
          <w:spacing w:val="-15"/>
        </w:rPr>
        <w:t xml:space="preserve"> </w:t>
      </w:r>
      <w:r w:rsidRPr="00742B65">
        <w:rPr>
          <w:rFonts w:ascii="Helvetica" w:hAnsi="Helvetica" w:cs="Helvetica"/>
        </w:rPr>
        <w:t>SEND</w:t>
      </w:r>
      <w:r w:rsidRPr="00742B65">
        <w:rPr>
          <w:rFonts w:ascii="Helvetica" w:hAnsi="Helvetica" w:cs="Helvetica"/>
          <w:spacing w:val="-12"/>
        </w:rPr>
        <w:t xml:space="preserve"> </w:t>
      </w:r>
      <w:r w:rsidRPr="00742B65">
        <w:rPr>
          <w:rFonts w:ascii="Helvetica" w:hAnsi="Helvetica" w:cs="Helvetica"/>
        </w:rPr>
        <w:t>and/or</w:t>
      </w:r>
      <w:r w:rsidRPr="00742B65">
        <w:rPr>
          <w:rFonts w:ascii="Helvetica" w:hAnsi="Helvetica" w:cs="Helvetica"/>
          <w:spacing w:val="-59"/>
        </w:rPr>
        <w:t xml:space="preserve"> </w:t>
      </w:r>
      <w:r w:rsidRPr="00742B65">
        <w:rPr>
          <w:rFonts w:ascii="Helvetica" w:hAnsi="Helvetica" w:cs="Helvetica"/>
        </w:rPr>
        <w:t>a</w:t>
      </w:r>
      <w:r w:rsidRPr="00742B65">
        <w:rPr>
          <w:rFonts w:ascii="Helvetica" w:hAnsi="Helvetica" w:cs="Helvetica"/>
          <w:spacing w:val="-1"/>
        </w:rPr>
        <w:t xml:space="preserve"> </w:t>
      </w:r>
      <w:r w:rsidRPr="00742B65">
        <w:rPr>
          <w:rFonts w:ascii="Helvetica" w:hAnsi="Helvetica" w:cs="Helvetica"/>
        </w:rPr>
        <w:t>disability</w:t>
      </w:r>
      <w:r w:rsidR="002B098A" w:rsidRPr="00742B65">
        <w:rPr>
          <w:rFonts w:ascii="Helvetica" w:hAnsi="Helvetica" w:cs="Helvetica"/>
        </w:rPr>
        <w:t>.</w:t>
      </w:r>
    </w:p>
    <w:p w14:paraId="3BE0CE8A" w14:textId="77777777" w:rsidR="00DE6238" w:rsidRPr="00742B65" w:rsidRDefault="00DE6238" w:rsidP="007875FE">
      <w:pPr>
        <w:pStyle w:val="BodyText"/>
        <w:spacing w:line="276" w:lineRule="auto"/>
        <w:ind w:left="0"/>
        <w:rPr>
          <w:rFonts w:ascii="Helvetica" w:hAnsi="Helvetica" w:cs="Helvetica"/>
        </w:rPr>
      </w:pPr>
    </w:p>
    <w:p w14:paraId="3BE0CE8B" w14:textId="77777777" w:rsidR="00DE6238" w:rsidRPr="00742B65" w:rsidRDefault="00DE6238" w:rsidP="007875FE">
      <w:pPr>
        <w:pStyle w:val="BodyText"/>
        <w:spacing w:before="10" w:line="276" w:lineRule="auto"/>
        <w:ind w:left="0"/>
        <w:rPr>
          <w:rFonts w:ascii="Helvetica" w:hAnsi="Helvetica" w:cs="Helvetica"/>
        </w:rPr>
      </w:pPr>
    </w:p>
    <w:p w14:paraId="3BE0CE8C" w14:textId="77777777" w:rsidR="00DE6238" w:rsidRPr="00742B65" w:rsidRDefault="00CE5F5E" w:rsidP="007875FE">
      <w:pPr>
        <w:pStyle w:val="Heading1"/>
        <w:spacing w:line="276" w:lineRule="auto"/>
        <w:ind w:left="100" w:firstLine="0"/>
        <w:rPr>
          <w:rFonts w:ascii="Helvetica" w:hAnsi="Helvetica" w:cs="Helvetica"/>
        </w:rPr>
      </w:pPr>
      <w:r w:rsidRPr="00742B65">
        <w:rPr>
          <w:rFonts w:ascii="Helvetica" w:hAnsi="Helvetica" w:cs="Helvetica"/>
        </w:rPr>
        <w:t>Class</w:t>
      </w:r>
      <w:r w:rsidRPr="00742B65">
        <w:rPr>
          <w:rFonts w:ascii="Helvetica" w:hAnsi="Helvetica" w:cs="Helvetica"/>
          <w:spacing w:val="-1"/>
        </w:rPr>
        <w:t xml:space="preserve"> </w:t>
      </w:r>
      <w:r w:rsidRPr="00742B65">
        <w:rPr>
          <w:rFonts w:ascii="Helvetica" w:hAnsi="Helvetica" w:cs="Helvetica"/>
        </w:rPr>
        <w:t>teachers</w:t>
      </w:r>
    </w:p>
    <w:p w14:paraId="3BE0CE8D" w14:textId="77777777" w:rsidR="00DE6238" w:rsidRPr="00742B65" w:rsidRDefault="00CE5F5E" w:rsidP="007875FE">
      <w:pPr>
        <w:pStyle w:val="BodyText"/>
        <w:spacing w:before="179" w:line="276" w:lineRule="auto"/>
        <w:ind w:left="100"/>
        <w:rPr>
          <w:rFonts w:ascii="Helvetica" w:hAnsi="Helvetica" w:cs="Helvetica"/>
        </w:rPr>
      </w:pPr>
      <w:r w:rsidRPr="00742B65">
        <w:rPr>
          <w:rFonts w:ascii="Helvetica" w:hAnsi="Helvetica" w:cs="Helvetica"/>
        </w:rPr>
        <w:t>Each</w:t>
      </w:r>
      <w:r w:rsidRPr="00742B65">
        <w:rPr>
          <w:rFonts w:ascii="Helvetica" w:hAnsi="Helvetica" w:cs="Helvetica"/>
          <w:spacing w:val="-1"/>
        </w:rPr>
        <w:t xml:space="preserve"> </w:t>
      </w:r>
      <w:r w:rsidRPr="00742B65">
        <w:rPr>
          <w:rFonts w:ascii="Helvetica" w:hAnsi="Helvetica" w:cs="Helvetica"/>
        </w:rPr>
        <w:t>class</w:t>
      </w:r>
      <w:r w:rsidRPr="00742B65">
        <w:rPr>
          <w:rFonts w:ascii="Helvetica" w:hAnsi="Helvetica" w:cs="Helvetica"/>
          <w:spacing w:val="-3"/>
        </w:rPr>
        <w:t xml:space="preserve"> </w:t>
      </w:r>
      <w:r w:rsidRPr="00742B65">
        <w:rPr>
          <w:rFonts w:ascii="Helvetica" w:hAnsi="Helvetica" w:cs="Helvetica"/>
        </w:rPr>
        <w:t>teacher</w:t>
      </w:r>
      <w:r w:rsidRPr="00742B65">
        <w:rPr>
          <w:rFonts w:ascii="Helvetica" w:hAnsi="Helvetica" w:cs="Helvetica"/>
          <w:spacing w:val="-1"/>
        </w:rPr>
        <w:t xml:space="preserve"> </w:t>
      </w:r>
      <w:r w:rsidRPr="00742B65">
        <w:rPr>
          <w:rFonts w:ascii="Helvetica" w:hAnsi="Helvetica" w:cs="Helvetica"/>
        </w:rPr>
        <w:t>is</w:t>
      </w:r>
      <w:r w:rsidRPr="00742B65">
        <w:rPr>
          <w:rFonts w:ascii="Helvetica" w:hAnsi="Helvetica" w:cs="Helvetica"/>
          <w:spacing w:val="-3"/>
        </w:rPr>
        <w:t xml:space="preserve"> </w:t>
      </w:r>
      <w:r w:rsidRPr="00742B65">
        <w:rPr>
          <w:rFonts w:ascii="Helvetica" w:hAnsi="Helvetica" w:cs="Helvetica"/>
        </w:rPr>
        <w:t>responsible for:</w:t>
      </w:r>
    </w:p>
    <w:p w14:paraId="3BE0CE8E" w14:textId="131FBB5E" w:rsidR="00DE6238" w:rsidRPr="00742B65" w:rsidRDefault="00CE5F5E" w:rsidP="007875FE">
      <w:pPr>
        <w:pStyle w:val="ListParagraph"/>
        <w:numPr>
          <w:ilvl w:val="1"/>
          <w:numId w:val="1"/>
        </w:numPr>
        <w:tabs>
          <w:tab w:val="left" w:pos="820"/>
          <w:tab w:val="left" w:pos="821"/>
        </w:tabs>
        <w:spacing w:before="184" w:line="276" w:lineRule="auto"/>
        <w:ind w:hanging="361"/>
        <w:rPr>
          <w:rFonts w:ascii="Helvetica" w:hAnsi="Helvetica" w:cs="Helvetica"/>
        </w:rPr>
      </w:pPr>
      <w:r w:rsidRPr="00742B65">
        <w:rPr>
          <w:rFonts w:ascii="Helvetica" w:hAnsi="Helvetica" w:cs="Helvetica"/>
        </w:rPr>
        <w:t>The</w:t>
      </w:r>
      <w:r w:rsidRPr="00742B65">
        <w:rPr>
          <w:rFonts w:ascii="Helvetica" w:hAnsi="Helvetica" w:cs="Helvetica"/>
          <w:spacing w:val="-1"/>
        </w:rPr>
        <w:t xml:space="preserve"> </w:t>
      </w:r>
      <w:r w:rsidRPr="00742B65">
        <w:rPr>
          <w:rFonts w:ascii="Helvetica" w:hAnsi="Helvetica" w:cs="Helvetica"/>
        </w:rPr>
        <w:t>progress</w:t>
      </w:r>
      <w:r w:rsidRPr="00742B65">
        <w:rPr>
          <w:rFonts w:ascii="Helvetica" w:hAnsi="Helvetica" w:cs="Helvetica"/>
          <w:spacing w:val="-1"/>
        </w:rPr>
        <w:t xml:space="preserve"> </w:t>
      </w:r>
      <w:r w:rsidRPr="00742B65">
        <w:rPr>
          <w:rFonts w:ascii="Helvetica" w:hAnsi="Helvetica" w:cs="Helvetica"/>
        </w:rPr>
        <w:t>and</w:t>
      </w:r>
      <w:r w:rsidRPr="00742B65">
        <w:rPr>
          <w:rFonts w:ascii="Helvetica" w:hAnsi="Helvetica" w:cs="Helvetica"/>
          <w:spacing w:val="-3"/>
        </w:rPr>
        <w:t xml:space="preserve"> </w:t>
      </w:r>
      <w:r w:rsidRPr="00742B65">
        <w:rPr>
          <w:rFonts w:ascii="Helvetica" w:hAnsi="Helvetica" w:cs="Helvetica"/>
        </w:rPr>
        <w:t>development</w:t>
      </w:r>
      <w:r w:rsidRPr="00742B65">
        <w:rPr>
          <w:rFonts w:ascii="Helvetica" w:hAnsi="Helvetica" w:cs="Helvetica"/>
          <w:spacing w:val="-2"/>
        </w:rPr>
        <w:t xml:space="preserve"> </w:t>
      </w:r>
      <w:r w:rsidRPr="00742B65">
        <w:rPr>
          <w:rFonts w:ascii="Helvetica" w:hAnsi="Helvetica" w:cs="Helvetica"/>
        </w:rPr>
        <w:t>of</w:t>
      </w:r>
      <w:r w:rsidRPr="00742B65">
        <w:rPr>
          <w:rFonts w:ascii="Helvetica" w:hAnsi="Helvetica" w:cs="Helvetica"/>
          <w:spacing w:val="-1"/>
        </w:rPr>
        <w:t xml:space="preserve"> </w:t>
      </w:r>
      <w:r w:rsidRPr="00742B65">
        <w:rPr>
          <w:rFonts w:ascii="Helvetica" w:hAnsi="Helvetica" w:cs="Helvetica"/>
        </w:rPr>
        <w:t>every</w:t>
      </w:r>
      <w:r w:rsidRPr="00742B65">
        <w:rPr>
          <w:rFonts w:ascii="Helvetica" w:hAnsi="Helvetica" w:cs="Helvetica"/>
          <w:spacing w:val="2"/>
        </w:rPr>
        <w:t xml:space="preserve"> </w:t>
      </w:r>
      <w:r w:rsidR="00B94994" w:rsidRPr="00742B65">
        <w:rPr>
          <w:rFonts w:ascii="Helvetica" w:hAnsi="Helvetica" w:cs="Helvetica"/>
        </w:rPr>
        <w:t>pupil</w:t>
      </w:r>
      <w:r w:rsidRPr="00742B65">
        <w:rPr>
          <w:rFonts w:ascii="Helvetica" w:hAnsi="Helvetica" w:cs="Helvetica"/>
          <w:spacing w:val="-2"/>
        </w:rPr>
        <w:t xml:space="preserve"> </w:t>
      </w:r>
      <w:r w:rsidRPr="00742B65">
        <w:rPr>
          <w:rFonts w:ascii="Helvetica" w:hAnsi="Helvetica" w:cs="Helvetica"/>
        </w:rPr>
        <w:t>in</w:t>
      </w:r>
      <w:r w:rsidRPr="00742B65">
        <w:rPr>
          <w:rFonts w:ascii="Helvetica" w:hAnsi="Helvetica" w:cs="Helvetica"/>
          <w:spacing w:val="-1"/>
        </w:rPr>
        <w:t xml:space="preserve"> </w:t>
      </w:r>
      <w:r w:rsidRPr="00742B65">
        <w:rPr>
          <w:rFonts w:ascii="Helvetica" w:hAnsi="Helvetica" w:cs="Helvetica"/>
        </w:rPr>
        <w:t>their</w:t>
      </w:r>
      <w:r w:rsidRPr="00742B65">
        <w:rPr>
          <w:rFonts w:ascii="Helvetica" w:hAnsi="Helvetica" w:cs="Helvetica"/>
          <w:spacing w:val="-2"/>
        </w:rPr>
        <w:t xml:space="preserve"> </w:t>
      </w:r>
      <w:r w:rsidRPr="00742B65">
        <w:rPr>
          <w:rFonts w:ascii="Helvetica" w:hAnsi="Helvetica" w:cs="Helvetica"/>
        </w:rPr>
        <w:t>class</w:t>
      </w:r>
      <w:r w:rsidR="002B098A" w:rsidRPr="00742B65">
        <w:rPr>
          <w:rFonts w:ascii="Helvetica" w:hAnsi="Helvetica" w:cs="Helvetica"/>
        </w:rPr>
        <w:t xml:space="preserve">. Quality First Teaching (QFT) is the first step in responding to pupils with SEND. This will be </w:t>
      </w:r>
      <w:r w:rsidR="00365695">
        <w:rPr>
          <w:rFonts w:ascii="Helvetica" w:hAnsi="Helvetica" w:cs="Helvetica"/>
        </w:rPr>
        <w:t>a</w:t>
      </w:r>
      <w:r w:rsidR="001C3B78">
        <w:rPr>
          <w:rFonts w:ascii="Helvetica" w:hAnsi="Helvetica" w:cs="Helvetica"/>
        </w:rPr>
        <w:t xml:space="preserve">dapted </w:t>
      </w:r>
      <w:r w:rsidR="002B098A" w:rsidRPr="00742B65">
        <w:rPr>
          <w:rFonts w:ascii="Helvetica" w:hAnsi="Helvetica" w:cs="Helvetica"/>
        </w:rPr>
        <w:t>for individual pupils where necessary.</w:t>
      </w:r>
    </w:p>
    <w:p w14:paraId="3BE0CE8F" w14:textId="07BB2C00" w:rsidR="00DE6238" w:rsidRPr="00742B65" w:rsidRDefault="00CE5F5E" w:rsidP="007875FE">
      <w:pPr>
        <w:pStyle w:val="ListParagraph"/>
        <w:numPr>
          <w:ilvl w:val="1"/>
          <w:numId w:val="1"/>
        </w:numPr>
        <w:tabs>
          <w:tab w:val="left" w:pos="820"/>
          <w:tab w:val="left" w:pos="821"/>
        </w:tabs>
        <w:spacing w:line="276" w:lineRule="auto"/>
        <w:ind w:right="114"/>
        <w:rPr>
          <w:rFonts w:ascii="Helvetica" w:hAnsi="Helvetica" w:cs="Helvetica"/>
        </w:rPr>
      </w:pPr>
      <w:r w:rsidRPr="00742B65">
        <w:rPr>
          <w:rFonts w:ascii="Helvetica" w:hAnsi="Helvetica" w:cs="Helvetica"/>
        </w:rPr>
        <w:t>Working closely with any specialist staff to plan and assess the</w:t>
      </w:r>
      <w:r w:rsidR="00562E15">
        <w:rPr>
          <w:rFonts w:ascii="Helvetica" w:hAnsi="Helvetica" w:cs="Helvetica"/>
        </w:rPr>
        <w:t xml:space="preserve"> </w:t>
      </w:r>
      <w:r w:rsidRPr="00742B65">
        <w:rPr>
          <w:rFonts w:ascii="Helvetica" w:hAnsi="Helvetica" w:cs="Helvetica"/>
          <w:spacing w:val="-59"/>
        </w:rPr>
        <w:t xml:space="preserve"> </w:t>
      </w:r>
      <w:r w:rsidR="001C3B78">
        <w:rPr>
          <w:rFonts w:ascii="Helvetica" w:hAnsi="Helvetica" w:cs="Helvetica"/>
          <w:spacing w:val="-59"/>
        </w:rPr>
        <w:t xml:space="preserve">  </w:t>
      </w:r>
      <w:r w:rsidR="00343027">
        <w:rPr>
          <w:rFonts w:ascii="Helvetica" w:hAnsi="Helvetica" w:cs="Helvetica"/>
          <w:spacing w:val="-59"/>
        </w:rPr>
        <w:t xml:space="preserve"> </w:t>
      </w:r>
      <w:r w:rsidRPr="00742B65">
        <w:rPr>
          <w:rFonts w:ascii="Helvetica" w:hAnsi="Helvetica" w:cs="Helvetica"/>
        </w:rPr>
        <w:t>impact</w:t>
      </w:r>
      <w:r w:rsidRPr="00742B65">
        <w:rPr>
          <w:rFonts w:ascii="Helvetica" w:hAnsi="Helvetica" w:cs="Helvetica"/>
          <w:spacing w:val="-4"/>
        </w:rPr>
        <w:t xml:space="preserve"> </w:t>
      </w:r>
      <w:r w:rsidRPr="00742B65">
        <w:rPr>
          <w:rFonts w:ascii="Helvetica" w:hAnsi="Helvetica" w:cs="Helvetica"/>
        </w:rPr>
        <w:t>of</w:t>
      </w:r>
      <w:r w:rsidRPr="00742B65">
        <w:rPr>
          <w:rFonts w:ascii="Helvetica" w:hAnsi="Helvetica" w:cs="Helvetica"/>
          <w:spacing w:val="-4"/>
        </w:rPr>
        <w:t xml:space="preserve"> </w:t>
      </w:r>
      <w:r w:rsidRPr="00742B65">
        <w:rPr>
          <w:rFonts w:ascii="Helvetica" w:hAnsi="Helvetica" w:cs="Helvetica"/>
        </w:rPr>
        <w:t>support</w:t>
      </w:r>
      <w:r w:rsidRPr="00742B65">
        <w:rPr>
          <w:rFonts w:ascii="Helvetica" w:hAnsi="Helvetica" w:cs="Helvetica"/>
          <w:spacing w:val="-3"/>
        </w:rPr>
        <w:t xml:space="preserve"> </w:t>
      </w:r>
      <w:r w:rsidRPr="00742B65">
        <w:rPr>
          <w:rFonts w:ascii="Helvetica" w:hAnsi="Helvetica" w:cs="Helvetica"/>
        </w:rPr>
        <w:t>and</w:t>
      </w:r>
      <w:r w:rsidRPr="00742B65">
        <w:rPr>
          <w:rFonts w:ascii="Helvetica" w:hAnsi="Helvetica" w:cs="Helvetica"/>
          <w:spacing w:val="-5"/>
        </w:rPr>
        <w:t xml:space="preserve"> </w:t>
      </w:r>
      <w:r w:rsidRPr="00742B65">
        <w:rPr>
          <w:rFonts w:ascii="Helvetica" w:hAnsi="Helvetica" w:cs="Helvetica"/>
        </w:rPr>
        <w:t>interventions</w:t>
      </w:r>
      <w:r w:rsidR="00343027">
        <w:rPr>
          <w:rFonts w:ascii="Helvetica" w:hAnsi="Helvetica" w:cs="Helvetica"/>
        </w:rPr>
        <w:t>,</w:t>
      </w:r>
      <w:r w:rsidRPr="00742B65">
        <w:rPr>
          <w:rFonts w:ascii="Helvetica" w:hAnsi="Helvetica" w:cs="Helvetica"/>
          <w:spacing w:val="-4"/>
        </w:rPr>
        <w:t xml:space="preserve"> </w:t>
      </w:r>
      <w:r w:rsidRPr="00742B65">
        <w:rPr>
          <w:rFonts w:ascii="Helvetica" w:hAnsi="Helvetica" w:cs="Helvetica"/>
        </w:rPr>
        <w:t>and</w:t>
      </w:r>
      <w:r w:rsidRPr="00742B65">
        <w:rPr>
          <w:rFonts w:ascii="Helvetica" w:hAnsi="Helvetica" w:cs="Helvetica"/>
          <w:spacing w:val="-5"/>
        </w:rPr>
        <w:t xml:space="preserve"> </w:t>
      </w:r>
      <w:r w:rsidRPr="00742B65">
        <w:rPr>
          <w:rFonts w:ascii="Helvetica" w:hAnsi="Helvetica" w:cs="Helvetica"/>
        </w:rPr>
        <w:t>how</w:t>
      </w:r>
      <w:r w:rsidRPr="00742B65">
        <w:rPr>
          <w:rFonts w:ascii="Helvetica" w:hAnsi="Helvetica" w:cs="Helvetica"/>
          <w:spacing w:val="-8"/>
        </w:rPr>
        <w:t xml:space="preserve"> </w:t>
      </w:r>
      <w:r w:rsidRPr="00742B65">
        <w:rPr>
          <w:rFonts w:ascii="Helvetica" w:hAnsi="Helvetica" w:cs="Helvetica"/>
        </w:rPr>
        <w:t>they</w:t>
      </w:r>
      <w:r w:rsidRPr="00742B65">
        <w:rPr>
          <w:rFonts w:ascii="Helvetica" w:hAnsi="Helvetica" w:cs="Helvetica"/>
          <w:spacing w:val="-6"/>
        </w:rPr>
        <w:t xml:space="preserve"> </w:t>
      </w:r>
      <w:r w:rsidRPr="00742B65">
        <w:rPr>
          <w:rFonts w:ascii="Helvetica" w:hAnsi="Helvetica" w:cs="Helvetica"/>
        </w:rPr>
        <w:t>can</w:t>
      </w:r>
      <w:r w:rsidRPr="00742B65">
        <w:rPr>
          <w:rFonts w:ascii="Helvetica" w:hAnsi="Helvetica" w:cs="Helvetica"/>
          <w:spacing w:val="-3"/>
        </w:rPr>
        <w:t xml:space="preserve"> </w:t>
      </w:r>
      <w:r w:rsidRPr="00742B65">
        <w:rPr>
          <w:rFonts w:ascii="Helvetica" w:hAnsi="Helvetica" w:cs="Helvetica"/>
        </w:rPr>
        <w:t>be</w:t>
      </w:r>
      <w:r w:rsidRPr="00742B65">
        <w:rPr>
          <w:rFonts w:ascii="Helvetica" w:hAnsi="Helvetica" w:cs="Helvetica"/>
          <w:spacing w:val="-5"/>
        </w:rPr>
        <w:t xml:space="preserve"> </w:t>
      </w:r>
      <w:r w:rsidRPr="00742B65">
        <w:rPr>
          <w:rFonts w:ascii="Helvetica" w:hAnsi="Helvetica" w:cs="Helvetica"/>
        </w:rPr>
        <w:t>linked</w:t>
      </w:r>
      <w:r w:rsidRPr="00742B65">
        <w:rPr>
          <w:rFonts w:ascii="Helvetica" w:hAnsi="Helvetica" w:cs="Helvetica"/>
          <w:spacing w:val="-5"/>
        </w:rPr>
        <w:t xml:space="preserve"> </w:t>
      </w:r>
      <w:r w:rsidRPr="00742B65">
        <w:rPr>
          <w:rFonts w:ascii="Helvetica" w:hAnsi="Helvetica" w:cs="Helvetica"/>
        </w:rPr>
        <w:t>to</w:t>
      </w:r>
      <w:r w:rsidRPr="00742B65">
        <w:rPr>
          <w:rFonts w:ascii="Helvetica" w:hAnsi="Helvetica" w:cs="Helvetica"/>
          <w:spacing w:val="-7"/>
        </w:rPr>
        <w:t xml:space="preserve"> </w:t>
      </w:r>
      <w:r w:rsidRPr="00742B65">
        <w:rPr>
          <w:rFonts w:ascii="Helvetica" w:hAnsi="Helvetica" w:cs="Helvetica"/>
        </w:rPr>
        <w:t>classroom</w:t>
      </w:r>
      <w:r w:rsidRPr="00742B65">
        <w:rPr>
          <w:rFonts w:ascii="Helvetica" w:hAnsi="Helvetica" w:cs="Helvetica"/>
          <w:spacing w:val="-4"/>
        </w:rPr>
        <w:t xml:space="preserve"> </w:t>
      </w:r>
      <w:r w:rsidRPr="00742B65">
        <w:rPr>
          <w:rFonts w:ascii="Helvetica" w:hAnsi="Helvetica" w:cs="Helvetica"/>
        </w:rPr>
        <w:t>teaching</w:t>
      </w:r>
      <w:r w:rsidR="002B098A" w:rsidRPr="00742B65">
        <w:rPr>
          <w:rFonts w:ascii="Helvetica" w:hAnsi="Helvetica" w:cs="Helvetica"/>
        </w:rPr>
        <w:t>.</w:t>
      </w:r>
    </w:p>
    <w:p w14:paraId="3BE0CE90" w14:textId="766B2D57" w:rsidR="00DE6238" w:rsidRPr="00742B65" w:rsidRDefault="00CE5F5E" w:rsidP="007875FE">
      <w:pPr>
        <w:pStyle w:val="ListParagraph"/>
        <w:numPr>
          <w:ilvl w:val="1"/>
          <w:numId w:val="1"/>
        </w:numPr>
        <w:tabs>
          <w:tab w:val="left" w:pos="820"/>
          <w:tab w:val="left" w:pos="821"/>
        </w:tabs>
        <w:spacing w:before="123" w:line="276" w:lineRule="auto"/>
        <w:ind w:right="117"/>
        <w:rPr>
          <w:rFonts w:ascii="Helvetica" w:hAnsi="Helvetica" w:cs="Helvetica"/>
        </w:rPr>
      </w:pPr>
      <w:r w:rsidRPr="00742B65">
        <w:rPr>
          <w:rFonts w:ascii="Helvetica" w:hAnsi="Helvetica" w:cs="Helvetica"/>
        </w:rPr>
        <w:t>Working</w:t>
      </w:r>
      <w:r w:rsidRPr="00742B65">
        <w:rPr>
          <w:rFonts w:ascii="Helvetica" w:hAnsi="Helvetica" w:cs="Helvetica"/>
          <w:spacing w:val="26"/>
        </w:rPr>
        <w:t xml:space="preserve"> </w:t>
      </w:r>
      <w:r w:rsidRPr="00742B65">
        <w:rPr>
          <w:rFonts w:ascii="Helvetica" w:hAnsi="Helvetica" w:cs="Helvetica"/>
        </w:rPr>
        <w:t>with</w:t>
      </w:r>
      <w:r w:rsidRPr="00742B65">
        <w:rPr>
          <w:rFonts w:ascii="Helvetica" w:hAnsi="Helvetica" w:cs="Helvetica"/>
          <w:spacing w:val="24"/>
        </w:rPr>
        <w:t xml:space="preserve"> </w:t>
      </w:r>
      <w:r w:rsidRPr="00742B65">
        <w:rPr>
          <w:rFonts w:ascii="Helvetica" w:hAnsi="Helvetica" w:cs="Helvetica"/>
        </w:rPr>
        <w:t>the</w:t>
      </w:r>
      <w:r w:rsidRPr="00742B65">
        <w:rPr>
          <w:rFonts w:ascii="Helvetica" w:hAnsi="Helvetica" w:cs="Helvetica"/>
          <w:spacing w:val="29"/>
        </w:rPr>
        <w:t xml:space="preserve"> </w:t>
      </w:r>
      <w:r w:rsidRPr="00742B65">
        <w:rPr>
          <w:rFonts w:ascii="Helvetica" w:hAnsi="Helvetica" w:cs="Helvetica"/>
        </w:rPr>
        <w:t>SEN</w:t>
      </w:r>
      <w:r w:rsidR="002B098A" w:rsidRPr="00742B65">
        <w:rPr>
          <w:rFonts w:ascii="Helvetica" w:hAnsi="Helvetica" w:cs="Helvetica"/>
        </w:rPr>
        <w:t>D</w:t>
      </w:r>
      <w:r w:rsidRPr="00742B65">
        <w:rPr>
          <w:rFonts w:ascii="Helvetica" w:hAnsi="Helvetica" w:cs="Helvetica"/>
        </w:rPr>
        <w:t>CO</w:t>
      </w:r>
      <w:r w:rsidRPr="00742B65">
        <w:rPr>
          <w:rFonts w:ascii="Helvetica" w:hAnsi="Helvetica" w:cs="Helvetica"/>
          <w:spacing w:val="26"/>
        </w:rPr>
        <w:t xml:space="preserve"> </w:t>
      </w:r>
      <w:r w:rsidRPr="00742B65">
        <w:rPr>
          <w:rFonts w:ascii="Helvetica" w:hAnsi="Helvetica" w:cs="Helvetica"/>
        </w:rPr>
        <w:t>to</w:t>
      </w:r>
      <w:r w:rsidRPr="00742B65">
        <w:rPr>
          <w:rFonts w:ascii="Helvetica" w:hAnsi="Helvetica" w:cs="Helvetica"/>
          <w:spacing w:val="27"/>
        </w:rPr>
        <w:t xml:space="preserve"> </w:t>
      </w:r>
      <w:r w:rsidRPr="00742B65">
        <w:rPr>
          <w:rFonts w:ascii="Helvetica" w:hAnsi="Helvetica" w:cs="Helvetica"/>
        </w:rPr>
        <w:t>review</w:t>
      </w:r>
      <w:r w:rsidRPr="00742B65">
        <w:rPr>
          <w:rFonts w:ascii="Helvetica" w:hAnsi="Helvetica" w:cs="Helvetica"/>
          <w:spacing w:val="26"/>
        </w:rPr>
        <w:t xml:space="preserve"> </w:t>
      </w:r>
      <w:r w:rsidRPr="00742B65">
        <w:rPr>
          <w:rFonts w:ascii="Helvetica" w:hAnsi="Helvetica" w:cs="Helvetica"/>
        </w:rPr>
        <w:t>each</w:t>
      </w:r>
      <w:r w:rsidRPr="00742B65">
        <w:rPr>
          <w:rFonts w:ascii="Helvetica" w:hAnsi="Helvetica" w:cs="Helvetica"/>
          <w:spacing w:val="28"/>
        </w:rPr>
        <w:t xml:space="preserve"> </w:t>
      </w:r>
      <w:r w:rsidR="00B94994" w:rsidRPr="00742B65">
        <w:rPr>
          <w:rFonts w:ascii="Helvetica" w:hAnsi="Helvetica" w:cs="Helvetica"/>
        </w:rPr>
        <w:t>pupil</w:t>
      </w:r>
      <w:r w:rsidRPr="00742B65">
        <w:rPr>
          <w:rFonts w:ascii="Helvetica" w:hAnsi="Helvetica" w:cs="Helvetica"/>
        </w:rPr>
        <w:t>’s</w:t>
      </w:r>
      <w:r w:rsidRPr="00742B65">
        <w:rPr>
          <w:rFonts w:ascii="Helvetica" w:hAnsi="Helvetica" w:cs="Helvetica"/>
          <w:spacing w:val="27"/>
        </w:rPr>
        <w:t xml:space="preserve"> </w:t>
      </w:r>
      <w:r w:rsidRPr="00742B65">
        <w:rPr>
          <w:rFonts w:ascii="Helvetica" w:hAnsi="Helvetica" w:cs="Helvetica"/>
        </w:rPr>
        <w:t>progress</w:t>
      </w:r>
      <w:r w:rsidRPr="00742B65">
        <w:rPr>
          <w:rFonts w:ascii="Helvetica" w:hAnsi="Helvetica" w:cs="Helvetica"/>
          <w:spacing w:val="27"/>
        </w:rPr>
        <w:t xml:space="preserve"> </w:t>
      </w:r>
      <w:r w:rsidRPr="00742B65">
        <w:rPr>
          <w:rFonts w:ascii="Helvetica" w:hAnsi="Helvetica" w:cs="Helvetica"/>
        </w:rPr>
        <w:t>and</w:t>
      </w:r>
      <w:r w:rsidRPr="00742B65">
        <w:rPr>
          <w:rFonts w:ascii="Helvetica" w:hAnsi="Helvetica" w:cs="Helvetica"/>
          <w:spacing w:val="24"/>
        </w:rPr>
        <w:t xml:space="preserve"> </w:t>
      </w:r>
      <w:r w:rsidRPr="00742B65">
        <w:rPr>
          <w:rFonts w:ascii="Helvetica" w:hAnsi="Helvetica" w:cs="Helvetica"/>
        </w:rPr>
        <w:t>development</w:t>
      </w:r>
      <w:r w:rsidR="00343027">
        <w:rPr>
          <w:rFonts w:ascii="Helvetica" w:hAnsi="Helvetica" w:cs="Helvetica"/>
        </w:rPr>
        <w:t>,</w:t>
      </w:r>
      <w:r w:rsidRPr="00742B65">
        <w:rPr>
          <w:rFonts w:ascii="Helvetica" w:hAnsi="Helvetica" w:cs="Helvetica"/>
          <w:spacing w:val="26"/>
        </w:rPr>
        <w:t xml:space="preserve"> </w:t>
      </w:r>
      <w:r w:rsidRPr="00742B65">
        <w:rPr>
          <w:rFonts w:ascii="Helvetica" w:hAnsi="Helvetica" w:cs="Helvetica"/>
        </w:rPr>
        <w:t>and</w:t>
      </w:r>
      <w:r w:rsidRPr="00742B65">
        <w:rPr>
          <w:rFonts w:ascii="Helvetica" w:hAnsi="Helvetica" w:cs="Helvetica"/>
          <w:spacing w:val="-58"/>
        </w:rPr>
        <w:t xml:space="preserve"> </w:t>
      </w:r>
      <w:r w:rsidRPr="00742B65">
        <w:rPr>
          <w:rFonts w:ascii="Helvetica" w:hAnsi="Helvetica" w:cs="Helvetica"/>
        </w:rPr>
        <w:t>decide</w:t>
      </w:r>
      <w:r w:rsidRPr="00742B65">
        <w:rPr>
          <w:rFonts w:ascii="Helvetica" w:hAnsi="Helvetica" w:cs="Helvetica"/>
          <w:spacing w:val="-1"/>
        </w:rPr>
        <w:t xml:space="preserve"> </w:t>
      </w:r>
      <w:r w:rsidRPr="00742B65">
        <w:rPr>
          <w:rFonts w:ascii="Helvetica" w:hAnsi="Helvetica" w:cs="Helvetica"/>
        </w:rPr>
        <w:t>on any</w:t>
      </w:r>
      <w:r w:rsidRPr="00742B65">
        <w:rPr>
          <w:rFonts w:ascii="Helvetica" w:hAnsi="Helvetica" w:cs="Helvetica"/>
          <w:spacing w:val="-2"/>
        </w:rPr>
        <w:t xml:space="preserve"> </w:t>
      </w:r>
      <w:r w:rsidRPr="00742B65">
        <w:rPr>
          <w:rFonts w:ascii="Helvetica" w:hAnsi="Helvetica" w:cs="Helvetica"/>
        </w:rPr>
        <w:t>changes</w:t>
      </w:r>
      <w:r w:rsidRPr="00742B65">
        <w:rPr>
          <w:rFonts w:ascii="Helvetica" w:hAnsi="Helvetica" w:cs="Helvetica"/>
          <w:spacing w:val="-2"/>
        </w:rPr>
        <w:t xml:space="preserve"> </w:t>
      </w:r>
      <w:r w:rsidRPr="00742B65">
        <w:rPr>
          <w:rFonts w:ascii="Helvetica" w:hAnsi="Helvetica" w:cs="Helvetica"/>
        </w:rPr>
        <w:t>to provision</w:t>
      </w:r>
      <w:r w:rsidR="002B098A" w:rsidRPr="00742B65">
        <w:rPr>
          <w:rFonts w:ascii="Helvetica" w:hAnsi="Helvetica" w:cs="Helvetica"/>
        </w:rPr>
        <w:t>.</w:t>
      </w:r>
    </w:p>
    <w:p w14:paraId="3BE0CE91" w14:textId="073F2499" w:rsidR="00DE6238" w:rsidRPr="00742B65" w:rsidRDefault="00CE5F5E" w:rsidP="007875FE">
      <w:pPr>
        <w:pStyle w:val="ListParagraph"/>
        <w:numPr>
          <w:ilvl w:val="1"/>
          <w:numId w:val="1"/>
        </w:numPr>
        <w:tabs>
          <w:tab w:val="left" w:pos="820"/>
          <w:tab w:val="left" w:pos="821"/>
        </w:tabs>
        <w:spacing w:before="121" w:line="276" w:lineRule="auto"/>
        <w:ind w:hanging="361"/>
        <w:rPr>
          <w:rFonts w:ascii="Helvetica" w:hAnsi="Helvetica" w:cs="Helvetica"/>
        </w:rPr>
      </w:pPr>
      <w:r w:rsidRPr="00742B65">
        <w:rPr>
          <w:rFonts w:ascii="Helvetica" w:hAnsi="Helvetica" w:cs="Helvetica"/>
        </w:rPr>
        <w:t>Ensuring</w:t>
      </w:r>
      <w:r w:rsidRPr="00742B65">
        <w:rPr>
          <w:rFonts w:ascii="Helvetica" w:hAnsi="Helvetica" w:cs="Helvetica"/>
          <w:spacing w:val="-2"/>
        </w:rPr>
        <w:t xml:space="preserve"> </w:t>
      </w:r>
      <w:r w:rsidRPr="00742B65">
        <w:rPr>
          <w:rFonts w:ascii="Helvetica" w:hAnsi="Helvetica" w:cs="Helvetica"/>
        </w:rPr>
        <w:t>they</w:t>
      </w:r>
      <w:r w:rsidRPr="00742B65">
        <w:rPr>
          <w:rFonts w:ascii="Helvetica" w:hAnsi="Helvetica" w:cs="Helvetica"/>
          <w:spacing w:val="-3"/>
        </w:rPr>
        <w:t xml:space="preserve"> </w:t>
      </w:r>
      <w:r w:rsidRPr="00742B65">
        <w:rPr>
          <w:rFonts w:ascii="Helvetica" w:hAnsi="Helvetica" w:cs="Helvetica"/>
        </w:rPr>
        <w:t>follow</w:t>
      </w:r>
      <w:r w:rsidRPr="00742B65">
        <w:rPr>
          <w:rFonts w:ascii="Helvetica" w:hAnsi="Helvetica" w:cs="Helvetica"/>
          <w:spacing w:val="-3"/>
        </w:rPr>
        <w:t xml:space="preserve"> </w:t>
      </w:r>
      <w:r w:rsidRPr="00742B65">
        <w:rPr>
          <w:rFonts w:ascii="Helvetica" w:hAnsi="Helvetica" w:cs="Helvetica"/>
        </w:rPr>
        <w:t>this</w:t>
      </w:r>
      <w:r w:rsidRPr="00742B65">
        <w:rPr>
          <w:rFonts w:ascii="Helvetica" w:hAnsi="Helvetica" w:cs="Helvetica"/>
          <w:spacing w:val="-3"/>
        </w:rPr>
        <w:t xml:space="preserve"> </w:t>
      </w:r>
      <w:r w:rsidRPr="00742B65">
        <w:rPr>
          <w:rFonts w:ascii="Helvetica" w:hAnsi="Helvetica" w:cs="Helvetica"/>
        </w:rPr>
        <w:t>SEND</w:t>
      </w:r>
      <w:r w:rsidRPr="00742B65">
        <w:rPr>
          <w:rFonts w:ascii="Helvetica" w:hAnsi="Helvetica" w:cs="Helvetica"/>
          <w:spacing w:val="-1"/>
        </w:rPr>
        <w:t xml:space="preserve"> </w:t>
      </w:r>
      <w:r w:rsidRPr="00742B65">
        <w:rPr>
          <w:rFonts w:ascii="Helvetica" w:hAnsi="Helvetica" w:cs="Helvetica"/>
        </w:rPr>
        <w:t>policy</w:t>
      </w:r>
      <w:r w:rsidR="002B098A" w:rsidRPr="00742B65">
        <w:rPr>
          <w:rFonts w:ascii="Helvetica" w:hAnsi="Helvetica" w:cs="Helvetica"/>
        </w:rPr>
        <w:t>.</w:t>
      </w:r>
    </w:p>
    <w:p w14:paraId="3BE0CE92" w14:textId="77777777" w:rsidR="00DE6238" w:rsidRPr="00742B65" w:rsidRDefault="00DE6238" w:rsidP="007875FE">
      <w:pPr>
        <w:spacing w:line="276" w:lineRule="auto"/>
        <w:rPr>
          <w:rFonts w:ascii="Helvetica" w:hAnsi="Helvetica" w:cs="Helvetica"/>
        </w:rPr>
      </w:pPr>
    </w:p>
    <w:p w14:paraId="3F791AB2" w14:textId="77777777" w:rsidR="00293871" w:rsidRPr="00742B65" w:rsidRDefault="00293871" w:rsidP="007875FE">
      <w:pPr>
        <w:spacing w:line="276" w:lineRule="auto"/>
        <w:rPr>
          <w:rFonts w:ascii="Helvetica" w:hAnsi="Helvetica" w:cs="Helvetica"/>
        </w:rPr>
      </w:pPr>
    </w:p>
    <w:p w14:paraId="2401EE17" w14:textId="634667C7" w:rsidR="00293871" w:rsidRPr="007875FE" w:rsidRDefault="00293871" w:rsidP="007875FE">
      <w:pPr>
        <w:spacing w:line="276" w:lineRule="auto"/>
        <w:rPr>
          <w:rFonts w:ascii="Helvetica" w:hAnsi="Helvetica" w:cs="Helvetica"/>
          <w:b/>
        </w:rPr>
      </w:pPr>
      <w:r w:rsidRPr="007875FE">
        <w:rPr>
          <w:rFonts w:ascii="Helvetica" w:hAnsi="Helvetica" w:cs="Helvetica"/>
          <w:b/>
        </w:rPr>
        <w:t>Parents/Carers</w:t>
      </w:r>
    </w:p>
    <w:p w14:paraId="1729A579" w14:textId="656A1CA7" w:rsidR="00293871" w:rsidRPr="00742B65" w:rsidRDefault="00293871" w:rsidP="007875FE">
      <w:pPr>
        <w:spacing w:line="276" w:lineRule="auto"/>
        <w:rPr>
          <w:rFonts w:ascii="Helvetica" w:hAnsi="Helvetica" w:cs="Helvetica"/>
        </w:rPr>
      </w:pPr>
    </w:p>
    <w:p w14:paraId="79C1EF59" w14:textId="4F2A632A" w:rsidR="00033395" w:rsidRPr="00742B65" w:rsidRDefault="00293871" w:rsidP="007875FE">
      <w:pPr>
        <w:spacing w:line="276" w:lineRule="auto"/>
        <w:rPr>
          <w:rFonts w:ascii="Helvetica" w:hAnsi="Helvetica" w:cs="Helvetica"/>
        </w:rPr>
      </w:pPr>
      <w:r w:rsidRPr="00742B65">
        <w:rPr>
          <w:rFonts w:ascii="Helvetica" w:hAnsi="Helvetica" w:cs="Helvetica"/>
        </w:rPr>
        <w:t xml:space="preserve">The </w:t>
      </w:r>
      <w:r w:rsidR="008D2EBE">
        <w:rPr>
          <w:rFonts w:ascii="Helvetica" w:hAnsi="Helvetica" w:cs="Helvetica"/>
        </w:rPr>
        <w:t>Foundation</w:t>
      </w:r>
      <w:r w:rsidRPr="00742B65">
        <w:rPr>
          <w:rFonts w:ascii="Helvetica" w:hAnsi="Helvetica" w:cs="Helvetica"/>
        </w:rPr>
        <w:t xml:space="preserve"> aims to involve parents/carers and pupils in decisions about what SEND provision should be made. The </w:t>
      </w:r>
      <w:r w:rsidR="008D2EBE">
        <w:rPr>
          <w:rFonts w:ascii="Helvetica" w:hAnsi="Helvetica" w:cs="Helvetica"/>
        </w:rPr>
        <w:t>Foundation</w:t>
      </w:r>
      <w:r w:rsidRPr="00742B65">
        <w:rPr>
          <w:rFonts w:ascii="Helvetica" w:hAnsi="Helvetica" w:cs="Helvetica"/>
        </w:rPr>
        <w:t xml:space="preserve"> recognises that parents/carers hold key information, knowledge</w:t>
      </w:r>
      <w:r w:rsidR="004609A2">
        <w:rPr>
          <w:rFonts w:ascii="Helvetica" w:hAnsi="Helvetica" w:cs="Helvetica"/>
        </w:rPr>
        <w:t>,</w:t>
      </w:r>
      <w:r w:rsidRPr="00742B65">
        <w:rPr>
          <w:rFonts w:ascii="Helvetica" w:hAnsi="Helvetica" w:cs="Helvetica"/>
        </w:rPr>
        <w:t xml:space="preserve"> and experience to contribute to the shared view of the best way to support learning. </w:t>
      </w:r>
    </w:p>
    <w:p w14:paraId="72EF2CCB" w14:textId="77777777" w:rsidR="00033395" w:rsidRPr="00742B65" w:rsidRDefault="00033395" w:rsidP="007875FE">
      <w:pPr>
        <w:spacing w:line="276" w:lineRule="auto"/>
        <w:rPr>
          <w:rFonts w:ascii="Helvetica" w:hAnsi="Helvetica" w:cs="Helvetica"/>
        </w:rPr>
      </w:pPr>
    </w:p>
    <w:p w14:paraId="66D4E357" w14:textId="20082138" w:rsidR="00033395" w:rsidRPr="007875FE" w:rsidRDefault="00033395" w:rsidP="007875FE">
      <w:pPr>
        <w:spacing w:line="276" w:lineRule="auto"/>
        <w:rPr>
          <w:rFonts w:ascii="Helvetica" w:hAnsi="Helvetica" w:cs="Helvetica"/>
        </w:rPr>
      </w:pPr>
      <w:r w:rsidRPr="007875FE">
        <w:rPr>
          <w:rFonts w:ascii="Helvetica" w:hAnsi="Helvetica" w:cs="Helvetica"/>
        </w:rPr>
        <w:t>The aim is to have a productive partnership between home and school by:</w:t>
      </w:r>
    </w:p>
    <w:p w14:paraId="6F436F22" w14:textId="77777777" w:rsidR="00033395" w:rsidRPr="007875FE" w:rsidRDefault="00033395" w:rsidP="007875FE">
      <w:pPr>
        <w:pStyle w:val="ListParagraph"/>
        <w:numPr>
          <w:ilvl w:val="0"/>
          <w:numId w:val="3"/>
        </w:numPr>
        <w:spacing w:line="276" w:lineRule="auto"/>
        <w:rPr>
          <w:rFonts w:ascii="Helvetica" w:hAnsi="Helvetica" w:cs="Helvetica"/>
        </w:rPr>
      </w:pPr>
      <w:r w:rsidRPr="007875FE">
        <w:rPr>
          <w:rFonts w:ascii="Helvetica" w:hAnsi="Helvetica" w:cs="Helvetica"/>
        </w:rPr>
        <w:t>Ensuring parents/carers are kept informed of the provision in place for pupils.</w:t>
      </w:r>
    </w:p>
    <w:p w14:paraId="4E53CA81" w14:textId="109D4CEC" w:rsidR="00033395" w:rsidRPr="00742B65" w:rsidRDefault="00033395" w:rsidP="007875FE">
      <w:pPr>
        <w:pStyle w:val="ListParagraph"/>
        <w:numPr>
          <w:ilvl w:val="0"/>
          <w:numId w:val="3"/>
        </w:numPr>
        <w:spacing w:line="276" w:lineRule="auto"/>
        <w:rPr>
          <w:rFonts w:ascii="Helvetica" w:hAnsi="Helvetica" w:cs="Helvetica"/>
        </w:rPr>
      </w:pPr>
      <w:r w:rsidRPr="007875FE">
        <w:rPr>
          <w:rFonts w:ascii="Helvetica" w:hAnsi="Helvetica" w:cs="Helvetica"/>
        </w:rPr>
        <w:t>Providing opportunities to share concerns that parents/carers may have and to discuss the progress of pupils</w:t>
      </w:r>
      <w:r w:rsidRPr="00742B65">
        <w:rPr>
          <w:rFonts w:ascii="Helvetica" w:hAnsi="Helvetica" w:cs="Helvetica"/>
        </w:rPr>
        <w:t>.</w:t>
      </w:r>
    </w:p>
    <w:p w14:paraId="5C966493" w14:textId="59CAA50C" w:rsidR="00033395" w:rsidRPr="00742B65" w:rsidRDefault="00033395" w:rsidP="007875FE">
      <w:pPr>
        <w:pStyle w:val="ListParagraph"/>
        <w:numPr>
          <w:ilvl w:val="0"/>
          <w:numId w:val="3"/>
        </w:numPr>
        <w:spacing w:line="276" w:lineRule="auto"/>
        <w:rPr>
          <w:rFonts w:ascii="Helvetica" w:hAnsi="Helvetica" w:cs="Helvetica"/>
        </w:rPr>
      </w:pPr>
      <w:r w:rsidRPr="00742B65">
        <w:rPr>
          <w:rFonts w:ascii="Helvetica" w:hAnsi="Helvetica" w:cs="Helvetica"/>
        </w:rPr>
        <w:t>Discussing ideas and materials for parents/carers to support learning at home.</w:t>
      </w:r>
    </w:p>
    <w:p w14:paraId="4B058A24" w14:textId="6538AE3B" w:rsidR="006C4B77" w:rsidRPr="00742B65" w:rsidRDefault="0012281F" w:rsidP="007875FE">
      <w:pPr>
        <w:pStyle w:val="ListParagraph"/>
        <w:numPr>
          <w:ilvl w:val="0"/>
          <w:numId w:val="3"/>
        </w:numPr>
        <w:spacing w:line="276" w:lineRule="auto"/>
        <w:rPr>
          <w:rFonts w:ascii="Helvetica" w:hAnsi="Helvetica" w:cs="Helvetica"/>
        </w:rPr>
      </w:pPr>
      <w:r>
        <w:rPr>
          <w:rFonts w:ascii="Helvetica" w:hAnsi="Helvetica" w:cs="Helvetica"/>
        </w:rPr>
        <w:t>Ensuring e</w:t>
      </w:r>
      <w:r w:rsidR="006C4B77" w:rsidRPr="00742B65">
        <w:rPr>
          <w:rFonts w:ascii="Helvetica" w:hAnsi="Helvetica" w:cs="Helvetica"/>
        </w:rPr>
        <w:t>veryone understand</w:t>
      </w:r>
      <w:r>
        <w:rPr>
          <w:rFonts w:ascii="Helvetica" w:hAnsi="Helvetica" w:cs="Helvetica"/>
        </w:rPr>
        <w:t>s</w:t>
      </w:r>
      <w:r w:rsidR="006C4B77" w:rsidRPr="00742B65">
        <w:rPr>
          <w:rFonts w:ascii="Helvetica" w:hAnsi="Helvetica" w:cs="Helvetica"/>
        </w:rPr>
        <w:t xml:space="preserve"> the agreed outcomes sought for the pupil and what the next steps are.</w:t>
      </w:r>
    </w:p>
    <w:p w14:paraId="4E5CD0FF" w14:textId="77777777" w:rsidR="00033395" w:rsidRPr="007875FE" w:rsidRDefault="00033395" w:rsidP="007875FE">
      <w:pPr>
        <w:spacing w:line="276" w:lineRule="auto"/>
        <w:rPr>
          <w:rFonts w:ascii="Helvetica" w:hAnsi="Helvetica" w:cs="Helvetica"/>
        </w:rPr>
      </w:pPr>
    </w:p>
    <w:p w14:paraId="32DA1041" w14:textId="7F8C9605" w:rsidR="006D5A8F" w:rsidRDefault="00033395" w:rsidP="007875FE">
      <w:pPr>
        <w:spacing w:line="276" w:lineRule="auto"/>
        <w:rPr>
          <w:rFonts w:ascii="Helvetica" w:hAnsi="Helvetica" w:cs="Helvetica"/>
        </w:rPr>
        <w:sectPr w:rsidR="006D5A8F">
          <w:pgSz w:w="11910" w:h="16840"/>
          <w:pgMar w:top="1340" w:right="1320" w:bottom="1200" w:left="1340" w:header="0" w:footer="1006" w:gutter="0"/>
          <w:cols w:space="720"/>
        </w:sectPr>
      </w:pPr>
      <w:r w:rsidRPr="00742B65">
        <w:rPr>
          <w:rFonts w:ascii="Helvetica" w:hAnsi="Helvetica" w:cs="Helvetica"/>
        </w:rPr>
        <w:t xml:space="preserve"> </w:t>
      </w:r>
      <w:r w:rsidR="00293871" w:rsidRPr="00742B65">
        <w:rPr>
          <w:rFonts w:ascii="Helvetica" w:hAnsi="Helvetica" w:cs="Helvetica"/>
        </w:rPr>
        <w:t xml:space="preserve"> </w:t>
      </w:r>
    </w:p>
    <w:p w14:paraId="3BE0CE93" w14:textId="77777777" w:rsidR="00DE6238" w:rsidRPr="00742B65" w:rsidRDefault="00DE6238" w:rsidP="007875FE">
      <w:pPr>
        <w:pStyle w:val="BodyText"/>
        <w:spacing w:line="276" w:lineRule="auto"/>
        <w:ind w:left="0"/>
        <w:rPr>
          <w:rFonts w:ascii="Helvetica" w:hAnsi="Helvetica" w:cs="Helvetica"/>
        </w:rPr>
      </w:pPr>
    </w:p>
    <w:p w14:paraId="3BE0CE9C" w14:textId="77777777" w:rsidR="00DE6238" w:rsidRPr="00742B65" w:rsidRDefault="00DE6238" w:rsidP="007875FE">
      <w:pPr>
        <w:pStyle w:val="BodyText"/>
        <w:spacing w:line="276" w:lineRule="auto"/>
        <w:ind w:left="0"/>
        <w:rPr>
          <w:rFonts w:ascii="Helvetica" w:hAnsi="Helvetica" w:cs="Helvetica"/>
        </w:rPr>
      </w:pPr>
    </w:p>
    <w:p w14:paraId="0568AB04" w14:textId="3A7795D2" w:rsidR="00DD79FD" w:rsidRPr="007875FE" w:rsidRDefault="00CE5F5E" w:rsidP="007875FE">
      <w:pPr>
        <w:pStyle w:val="Heading1"/>
        <w:numPr>
          <w:ilvl w:val="0"/>
          <w:numId w:val="1"/>
        </w:numPr>
        <w:tabs>
          <w:tab w:val="left" w:pos="461"/>
        </w:tabs>
        <w:spacing w:before="190" w:line="276" w:lineRule="auto"/>
        <w:ind w:hanging="361"/>
        <w:jc w:val="both"/>
        <w:rPr>
          <w:rFonts w:ascii="Helvetica" w:hAnsi="Helvetica" w:cs="Helvetica"/>
        </w:rPr>
      </w:pPr>
      <w:r w:rsidRPr="00742B65">
        <w:rPr>
          <w:rFonts w:ascii="Helvetica" w:hAnsi="Helvetica" w:cs="Helvetica"/>
          <w:b w:val="0"/>
          <w:bCs w:val="0"/>
        </w:rPr>
        <w:t>Identifying</w:t>
      </w:r>
      <w:r w:rsidRPr="00742B65">
        <w:rPr>
          <w:rFonts w:ascii="Helvetica" w:hAnsi="Helvetica" w:cs="Helvetica"/>
          <w:b w:val="0"/>
          <w:bCs w:val="0"/>
          <w:spacing w:val="-2"/>
        </w:rPr>
        <w:t xml:space="preserve"> </w:t>
      </w:r>
      <w:r w:rsidR="00B94994" w:rsidRPr="00742B65">
        <w:rPr>
          <w:rFonts w:ascii="Helvetica" w:hAnsi="Helvetica" w:cs="Helvetica"/>
          <w:b w:val="0"/>
          <w:bCs w:val="0"/>
        </w:rPr>
        <w:t>pupil</w:t>
      </w:r>
      <w:r w:rsidRPr="00742B65">
        <w:rPr>
          <w:rFonts w:ascii="Helvetica" w:hAnsi="Helvetica" w:cs="Helvetica"/>
          <w:b w:val="0"/>
          <w:bCs w:val="0"/>
        </w:rPr>
        <w:t>s</w:t>
      </w:r>
      <w:r w:rsidRPr="00742B65">
        <w:rPr>
          <w:rFonts w:ascii="Helvetica" w:hAnsi="Helvetica" w:cs="Helvetica"/>
          <w:b w:val="0"/>
          <w:bCs w:val="0"/>
          <w:spacing w:val="-3"/>
        </w:rPr>
        <w:t xml:space="preserve"> </w:t>
      </w:r>
      <w:r w:rsidRPr="00742B65">
        <w:rPr>
          <w:rFonts w:ascii="Helvetica" w:hAnsi="Helvetica" w:cs="Helvetica"/>
          <w:b w:val="0"/>
          <w:bCs w:val="0"/>
        </w:rPr>
        <w:t>with</w:t>
      </w:r>
      <w:r w:rsidRPr="00742B65">
        <w:rPr>
          <w:rFonts w:ascii="Helvetica" w:hAnsi="Helvetica" w:cs="Helvetica"/>
          <w:b w:val="0"/>
          <w:bCs w:val="0"/>
          <w:spacing w:val="-2"/>
        </w:rPr>
        <w:t xml:space="preserve"> </w:t>
      </w:r>
      <w:r w:rsidRPr="00742B65">
        <w:rPr>
          <w:rFonts w:ascii="Helvetica" w:hAnsi="Helvetica" w:cs="Helvetica"/>
          <w:b w:val="0"/>
          <w:bCs w:val="0"/>
        </w:rPr>
        <w:t>SEND</w:t>
      </w:r>
      <w:r w:rsidRPr="00742B65">
        <w:rPr>
          <w:rFonts w:ascii="Helvetica" w:hAnsi="Helvetica" w:cs="Helvetica"/>
          <w:b w:val="0"/>
          <w:bCs w:val="0"/>
          <w:spacing w:val="-1"/>
        </w:rPr>
        <w:t xml:space="preserve"> </w:t>
      </w:r>
      <w:r w:rsidRPr="00742B65">
        <w:rPr>
          <w:rFonts w:ascii="Helvetica" w:hAnsi="Helvetica" w:cs="Helvetica"/>
          <w:b w:val="0"/>
          <w:bCs w:val="0"/>
        </w:rPr>
        <w:t>and</w:t>
      </w:r>
      <w:r w:rsidRPr="00742B65">
        <w:rPr>
          <w:rFonts w:ascii="Helvetica" w:hAnsi="Helvetica" w:cs="Helvetica"/>
          <w:b w:val="0"/>
          <w:bCs w:val="0"/>
          <w:spacing w:val="-1"/>
        </w:rPr>
        <w:t xml:space="preserve"> </w:t>
      </w:r>
      <w:r w:rsidRPr="00742B65">
        <w:rPr>
          <w:rFonts w:ascii="Helvetica" w:hAnsi="Helvetica" w:cs="Helvetica"/>
          <w:b w:val="0"/>
          <w:bCs w:val="0"/>
        </w:rPr>
        <w:t>assessing</w:t>
      </w:r>
      <w:r w:rsidRPr="00742B65">
        <w:rPr>
          <w:rFonts w:ascii="Helvetica" w:hAnsi="Helvetica" w:cs="Helvetica"/>
          <w:b w:val="0"/>
          <w:bCs w:val="0"/>
          <w:spacing w:val="-2"/>
        </w:rPr>
        <w:t xml:space="preserve"> </w:t>
      </w:r>
      <w:r w:rsidRPr="00742B65">
        <w:rPr>
          <w:rFonts w:ascii="Helvetica" w:hAnsi="Helvetica" w:cs="Helvetica"/>
          <w:b w:val="0"/>
          <w:bCs w:val="0"/>
        </w:rPr>
        <w:t>their needs</w:t>
      </w:r>
      <w:bookmarkStart w:id="0" w:name="_Hlk89265003"/>
    </w:p>
    <w:bookmarkEnd w:id="0"/>
    <w:p w14:paraId="3BE0CE9E" w14:textId="550FBA35" w:rsidR="00DE6238" w:rsidRPr="007875FE" w:rsidRDefault="00552A00" w:rsidP="007875FE">
      <w:pPr>
        <w:pStyle w:val="BodyText"/>
        <w:spacing w:before="119" w:line="276" w:lineRule="auto"/>
        <w:ind w:left="100" w:right="114"/>
        <w:jc w:val="both"/>
        <w:rPr>
          <w:rFonts w:ascii="Helvetica" w:hAnsi="Helvetica" w:cs="Helvetica"/>
        </w:rPr>
      </w:pPr>
      <w:r w:rsidRPr="007875FE">
        <w:rPr>
          <w:rFonts w:ascii="Helvetica" w:hAnsi="Helvetica" w:cs="Helvetica"/>
        </w:rPr>
        <w:t xml:space="preserve">We will assess each </w:t>
      </w:r>
      <w:r w:rsidR="00B94994" w:rsidRPr="007875FE">
        <w:rPr>
          <w:rFonts w:ascii="Helvetica" w:hAnsi="Helvetica" w:cs="Helvetica"/>
        </w:rPr>
        <w:t>pupil</w:t>
      </w:r>
      <w:r w:rsidR="00CE5F5E" w:rsidRPr="007875FE">
        <w:rPr>
          <w:rFonts w:ascii="Helvetica" w:hAnsi="Helvetica" w:cs="Helvetica"/>
        </w:rPr>
        <w:t>’s</w:t>
      </w:r>
      <w:r w:rsidR="00CE5F5E" w:rsidRPr="007875FE">
        <w:rPr>
          <w:rFonts w:ascii="Helvetica" w:hAnsi="Helvetica" w:cs="Helvetica"/>
          <w:spacing w:val="-6"/>
        </w:rPr>
        <w:t xml:space="preserve"> </w:t>
      </w:r>
      <w:r w:rsidR="00CE5F5E" w:rsidRPr="007875FE">
        <w:rPr>
          <w:rFonts w:ascii="Helvetica" w:hAnsi="Helvetica" w:cs="Helvetica"/>
        </w:rPr>
        <w:t>current</w:t>
      </w:r>
      <w:r w:rsidR="00CE5F5E" w:rsidRPr="007875FE">
        <w:rPr>
          <w:rFonts w:ascii="Helvetica" w:hAnsi="Helvetica" w:cs="Helvetica"/>
          <w:spacing w:val="-7"/>
        </w:rPr>
        <w:t xml:space="preserve"> </w:t>
      </w:r>
      <w:r w:rsidR="00CE5F5E" w:rsidRPr="007875FE">
        <w:rPr>
          <w:rFonts w:ascii="Helvetica" w:hAnsi="Helvetica" w:cs="Helvetica"/>
        </w:rPr>
        <w:t>skills</w:t>
      </w:r>
      <w:r w:rsidR="00CE5F5E" w:rsidRPr="007875FE">
        <w:rPr>
          <w:rFonts w:ascii="Helvetica" w:hAnsi="Helvetica" w:cs="Helvetica"/>
          <w:spacing w:val="-6"/>
        </w:rPr>
        <w:t xml:space="preserve"> </w:t>
      </w:r>
      <w:r w:rsidR="00850BD2">
        <w:rPr>
          <w:rFonts w:ascii="Helvetica" w:hAnsi="Helvetica" w:cs="Helvetica"/>
          <w:spacing w:val="-6"/>
        </w:rPr>
        <w:t>and levels</w:t>
      </w:r>
      <w:r w:rsidR="00CE5F5E" w:rsidRPr="007875FE">
        <w:rPr>
          <w:rFonts w:ascii="Helvetica" w:hAnsi="Helvetica" w:cs="Helvetica"/>
        </w:rPr>
        <w:t xml:space="preserve"> of attainment on entry, </w:t>
      </w:r>
      <w:r w:rsidRPr="007875FE">
        <w:rPr>
          <w:rFonts w:ascii="Helvetica" w:hAnsi="Helvetica" w:cs="Helvetica"/>
        </w:rPr>
        <w:t>building</w:t>
      </w:r>
      <w:r w:rsidR="00CE5F5E" w:rsidRPr="007875FE">
        <w:rPr>
          <w:rFonts w:ascii="Helvetica" w:hAnsi="Helvetica" w:cs="Helvetica"/>
        </w:rPr>
        <w:t xml:space="preserve"> on previous settings and key stages, where</w:t>
      </w:r>
      <w:r w:rsidR="00CE5F5E" w:rsidRPr="007875FE">
        <w:rPr>
          <w:rFonts w:ascii="Helvetica" w:hAnsi="Helvetica" w:cs="Helvetica"/>
          <w:spacing w:val="1"/>
        </w:rPr>
        <w:t xml:space="preserve"> </w:t>
      </w:r>
      <w:r w:rsidR="00CE5F5E" w:rsidRPr="007875FE">
        <w:rPr>
          <w:rFonts w:ascii="Helvetica" w:hAnsi="Helvetica" w:cs="Helvetica"/>
        </w:rPr>
        <w:t>appropriate.</w:t>
      </w:r>
      <w:r w:rsidR="00CE5F5E" w:rsidRPr="007875FE">
        <w:rPr>
          <w:rFonts w:ascii="Helvetica" w:hAnsi="Helvetica" w:cs="Helvetica"/>
          <w:spacing w:val="1"/>
        </w:rPr>
        <w:t xml:space="preserve"> </w:t>
      </w:r>
      <w:r w:rsidR="00CE5F5E" w:rsidRPr="007875FE">
        <w:rPr>
          <w:rFonts w:ascii="Helvetica" w:hAnsi="Helvetica" w:cs="Helvetica"/>
        </w:rPr>
        <w:t xml:space="preserve">Class teachers will make regular assessments of progress for all </w:t>
      </w:r>
      <w:r w:rsidR="00B94994" w:rsidRPr="007875FE">
        <w:rPr>
          <w:rFonts w:ascii="Helvetica" w:hAnsi="Helvetica" w:cs="Helvetica"/>
        </w:rPr>
        <w:t>pupil</w:t>
      </w:r>
      <w:r w:rsidR="00CE5F5E" w:rsidRPr="007875FE">
        <w:rPr>
          <w:rFonts w:ascii="Helvetica" w:hAnsi="Helvetica" w:cs="Helvetica"/>
        </w:rPr>
        <w:t>s and</w:t>
      </w:r>
      <w:r w:rsidR="00CE5F5E" w:rsidRPr="007875FE">
        <w:rPr>
          <w:rFonts w:ascii="Helvetica" w:hAnsi="Helvetica" w:cs="Helvetica"/>
          <w:spacing w:val="1"/>
        </w:rPr>
        <w:t xml:space="preserve"> </w:t>
      </w:r>
      <w:r w:rsidR="00CE5F5E" w:rsidRPr="007875FE">
        <w:rPr>
          <w:rFonts w:ascii="Helvetica" w:hAnsi="Helvetica" w:cs="Helvetica"/>
        </w:rPr>
        <w:t>identify</w:t>
      </w:r>
      <w:r w:rsidR="00CE5F5E" w:rsidRPr="007875FE">
        <w:rPr>
          <w:rFonts w:ascii="Helvetica" w:hAnsi="Helvetica" w:cs="Helvetica"/>
          <w:spacing w:val="-1"/>
        </w:rPr>
        <w:t xml:space="preserve"> </w:t>
      </w:r>
      <w:r w:rsidR="00CE5F5E" w:rsidRPr="007875FE">
        <w:rPr>
          <w:rFonts w:ascii="Helvetica" w:hAnsi="Helvetica" w:cs="Helvetica"/>
        </w:rPr>
        <w:t>those whose</w:t>
      </w:r>
      <w:r w:rsidR="00CE5F5E" w:rsidRPr="007875FE">
        <w:rPr>
          <w:rFonts w:ascii="Helvetica" w:hAnsi="Helvetica" w:cs="Helvetica"/>
          <w:spacing w:val="-2"/>
        </w:rPr>
        <w:t xml:space="preserve"> </w:t>
      </w:r>
      <w:r w:rsidR="00CE5F5E" w:rsidRPr="007875FE">
        <w:rPr>
          <w:rFonts w:ascii="Helvetica" w:hAnsi="Helvetica" w:cs="Helvetica"/>
        </w:rPr>
        <w:t>progress:</w:t>
      </w:r>
    </w:p>
    <w:p w14:paraId="3BE0CE9F" w14:textId="79968ECD" w:rsidR="00DE6238" w:rsidRPr="007875FE" w:rsidRDefault="00CE5F5E" w:rsidP="007875FE">
      <w:pPr>
        <w:pStyle w:val="ListParagraph"/>
        <w:numPr>
          <w:ilvl w:val="1"/>
          <w:numId w:val="1"/>
        </w:numPr>
        <w:tabs>
          <w:tab w:val="left" w:pos="820"/>
          <w:tab w:val="left" w:pos="821"/>
        </w:tabs>
        <w:spacing w:before="123" w:line="276" w:lineRule="auto"/>
        <w:ind w:hanging="361"/>
        <w:rPr>
          <w:rFonts w:ascii="Helvetica" w:hAnsi="Helvetica" w:cs="Helvetica"/>
        </w:rPr>
      </w:pPr>
      <w:r w:rsidRPr="007875FE">
        <w:rPr>
          <w:rFonts w:ascii="Helvetica" w:hAnsi="Helvetica" w:cs="Helvetica"/>
        </w:rPr>
        <w:t>Is</w:t>
      </w:r>
      <w:r w:rsidRPr="007875FE">
        <w:rPr>
          <w:rFonts w:ascii="Helvetica" w:hAnsi="Helvetica" w:cs="Helvetica"/>
          <w:spacing w:val="-2"/>
        </w:rPr>
        <w:t xml:space="preserve"> </w:t>
      </w:r>
      <w:r w:rsidRPr="007875FE">
        <w:rPr>
          <w:rFonts w:ascii="Helvetica" w:hAnsi="Helvetica" w:cs="Helvetica"/>
        </w:rPr>
        <w:t>significantly</w:t>
      </w:r>
      <w:r w:rsidRPr="007875FE">
        <w:rPr>
          <w:rFonts w:ascii="Helvetica" w:hAnsi="Helvetica" w:cs="Helvetica"/>
          <w:spacing w:val="-1"/>
        </w:rPr>
        <w:t xml:space="preserve"> </w:t>
      </w:r>
      <w:r w:rsidRPr="007875FE">
        <w:rPr>
          <w:rFonts w:ascii="Helvetica" w:hAnsi="Helvetica" w:cs="Helvetica"/>
        </w:rPr>
        <w:t>slower</w:t>
      </w:r>
      <w:r w:rsidRPr="007875FE">
        <w:rPr>
          <w:rFonts w:ascii="Helvetica" w:hAnsi="Helvetica" w:cs="Helvetica"/>
          <w:spacing w:val="-3"/>
        </w:rPr>
        <w:t xml:space="preserve"> </w:t>
      </w:r>
      <w:r w:rsidRPr="007875FE">
        <w:rPr>
          <w:rFonts w:ascii="Helvetica" w:hAnsi="Helvetica" w:cs="Helvetica"/>
        </w:rPr>
        <w:t>than</w:t>
      </w:r>
      <w:r w:rsidRPr="007875FE">
        <w:rPr>
          <w:rFonts w:ascii="Helvetica" w:hAnsi="Helvetica" w:cs="Helvetica"/>
          <w:spacing w:val="-2"/>
        </w:rPr>
        <w:t xml:space="preserve"> </w:t>
      </w:r>
      <w:r w:rsidRPr="007875FE">
        <w:rPr>
          <w:rFonts w:ascii="Helvetica" w:hAnsi="Helvetica" w:cs="Helvetica"/>
        </w:rPr>
        <w:t>that of</w:t>
      </w:r>
      <w:r w:rsidRPr="007875FE">
        <w:rPr>
          <w:rFonts w:ascii="Helvetica" w:hAnsi="Helvetica" w:cs="Helvetica"/>
          <w:spacing w:val="-4"/>
        </w:rPr>
        <w:t xml:space="preserve"> </w:t>
      </w:r>
      <w:r w:rsidRPr="007875FE">
        <w:rPr>
          <w:rFonts w:ascii="Helvetica" w:hAnsi="Helvetica" w:cs="Helvetica"/>
        </w:rPr>
        <w:t>their</w:t>
      </w:r>
      <w:r w:rsidRPr="007875FE">
        <w:rPr>
          <w:rFonts w:ascii="Helvetica" w:hAnsi="Helvetica" w:cs="Helvetica"/>
          <w:spacing w:val="-1"/>
        </w:rPr>
        <w:t xml:space="preserve"> </w:t>
      </w:r>
      <w:r w:rsidRPr="007875FE">
        <w:rPr>
          <w:rFonts w:ascii="Helvetica" w:hAnsi="Helvetica" w:cs="Helvetica"/>
        </w:rPr>
        <w:t>peers</w:t>
      </w:r>
      <w:r w:rsidRPr="007875FE">
        <w:rPr>
          <w:rFonts w:ascii="Helvetica" w:hAnsi="Helvetica" w:cs="Helvetica"/>
          <w:spacing w:val="-4"/>
        </w:rPr>
        <w:t xml:space="preserve"> </w:t>
      </w:r>
      <w:r w:rsidRPr="007875FE">
        <w:rPr>
          <w:rFonts w:ascii="Helvetica" w:hAnsi="Helvetica" w:cs="Helvetica"/>
        </w:rPr>
        <w:t>starting</w:t>
      </w:r>
      <w:r w:rsidRPr="007875FE">
        <w:rPr>
          <w:rFonts w:ascii="Helvetica" w:hAnsi="Helvetica" w:cs="Helvetica"/>
          <w:spacing w:val="-2"/>
        </w:rPr>
        <w:t xml:space="preserve"> </w:t>
      </w:r>
      <w:r w:rsidRPr="007875FE">
        <w:rPr>
          <w:rFonts w:ascii="Helvetica" w:hAnsi="Helvetica" w:cs="Helvetica"/>
        </w:rPr>
        <w:t>from</w:t>
      </w:r>
      <w:r w:rsidRPr="007875FE">
        <w:rPr>
          <w:rFonts w:ascii="Helvetica" w:hAnsi="Helvetica" w:cs="Helvetica"/>
          <w:spacing w:val="-3"/>
        </w:rPr>
        <w:t xml:space="preserve"> </w:t>
      </w:r>
      <w:r w:rsidRPr="007875FE">
        <w:rPr>
          <w:rFonts w:ascii="Helvetica" w:hAnsi="Helvetica" w:cs="Helvetica"/>
        </w:rPr>
        <w:t>the</w:t>
      </w:r>
      <w:r w:rsidRPr="007875FE">
        <w:rPr>
          <w:rFonts w:ascii="Helvetica" w:hAnsi="Helvetica" w:cs="Helvetica"/>
          <w:spacing w:val="-4"/>
        </w:rPr>
        <w:t xml:space="preserve"> </w:t>
      </w:r>
      <w:r w:rsidRPr="007875FE">
        <w:rPr>
          <w:rFonts w:ascii="Helvetica" w:hAnsi="Helvetica" w:cs="Helvetica"/>
        </w:rPr>
        <w:t>same</w:t>
      </w:r>
      <w:r w:rsidRPr="007875FE">
        <w:rPr>
          <w:rFonts w:ascii="Helvetica" w:hAnsi="Helvetica" w:cs="Helvetica"/>
          <w:spacing w:val="-2"/>
        </w:rPr>
        <w:t xml:space="preserve"> </w:t>
      </w:r>
      <w:r w:rsidRPr="007875FE">
        <w:rPr>
          <w:rFonts w:ascii="Helvetica" w:hAnsi="Helvetica" w:cs="Helvetica"/>
        </w:rPr>
        <w:t>baseline</w:t>
      </w:r>
      <w:r w:rsidR="00ED7BED" w:rsidRPr="00742B65">
        <w:rPr>
          <w:rFonts w:ascii="Helvetica" w:hAnsi="Helvetica" w:cs="Helvetica"/>
        </w:rPr>
        <w:t>.</w:t>
      </w:r>
    </w:p>
    <w:p w14:paraId="3BE0CEA0" w14:textId="66A26120" w:rsidR="00DE6238" w:rsidRPr="007875FE" w:rsidRDefault="00CE5F5E" w:rsidP="007875FE">
      <w:pPr>
        <w:pStyle w:val="ListParagraph"/>
        <w:numPr>
          <w:ilvl w:val="1"/>
          <w:numId w:val="1"/>
        </w:numPr>
        <w:tabs>
          <w:tab w:val="left" w:pos="820"/>
          <w:tab w:val="left" w:pos="821"/>
        </w:tabs>
        <w:spacing w:line="276" w:lineRule="auto"/>
        <w:ind w:hanging="361"/>
        <w:rPr>
          <w:rFonts w:ascii="Helvetica" w:hAnsi="Helvetica" w:cs="Helvetica"/>
        </w:rPr>
      </w:pPr>
      <w:r w:rsidRPr="007875FE">
        <w:rPr>
          <w:rFonts w:ascii="Helvetica" w:hAnsi="Helvetica" w:cs="Helvetica"/>
        </w:rPr>
        <w:t>Fails</w:t>
      </w:r>
      <w:r w:rsidRPr="007875FE">
        <w:rPr>
          <w:rFonts w:ascii="Helvetica" w:hAnsi="Helvetica" w:cs="Helvetica"/>
          <w:spacing w:val="-2"/>
        </w:rPr>
        <w:t xml:space="preserve"> </w:t>
      </w:r>
      <w:r w:rsidRPr="007875FE">
        <w:rPr>
          <w:rFonts w:ascii="Helvetica" w:hAnsi="Helvetica" w:cs="Helvetica"/>
        </w:rPr>
        <w:t>to</w:t>
      </w:r>
      <w:r w:rsidRPr="007875FE">
        <w:rPr>
          <w:rFonts w:ascii="Helvetica" w:hAnsi="Helvetica" w:cs="Helvetica"/>
          <w:spacing w:val="-3"/>
        </w:rPr>
        <w:t xml:space="preserve"> </w:t>
      </w:r>
      <w:r w:rsidRPr="007875FE">
        <w:rPr>
          <w:rFonts w:ascii="Helvetica" w:hAnsi="Helvetica" w:cs="Helvetica"/>
        </w:rPr>
        <w:t>match</w:t>
      </w:r>
      <w:r w:rsidRPr="007875FE">
        <w:rPr>
          <w:rFonts w:ascii="Helvetica" w:hAnsi="Helvetica" w:cs="Helvetica"/>
          <w:spacing w:val="-4"/>
        </w:rPr>
        <w:t xml:space="preserve"> </w:t>
      </w:r>
      <w:r w:rsidRPr="007875FE">
        <w:rPr>
          <w:rFonts w:ascii="Helvetica" w:hAnsi="Helvetica" w:cs="Helvetica"/>
        </w:rPr>
        <w:t>or</w:t>
      </w:r>
      <w:r w:rsidRPr="007875FE">
        <w:rPr>
          <w:rFonts w:ascii="Helvetica" w:hAnsi="Helvetica" w:cs="Helvetica"/>
          <w:spacing w:val="-3"/>
        </w:rPr>
        <w:t xml:space="preserve"> </w:t>
      </w:r>
      <w:r w:rsidRPr="007875FE">
        <w:rPr>
          <w:rFonts w:ascii="Helvetica" w:hAnsi="Helvetica" w:cs="Helvetica"/>
        </w:rPr>
        <w:t>better</w:t>
      </w:r>
      <w:r w:rsidRPr="007875FE">
        <w:rPr>
          <w:rFonts w:ascii="Helvetica" w:hAnsi="Helvetica" w:cs="Helvetica"/>
          <w:spacing w:val="-3"/>
        </w:rPr>
        <w:t xml:space="preserve"> </w:t>
      </w:r>
      <w:r w:rsidRPr="007875FE">
        <w:rPr>
          <w:rFonts w:ascii="Helvetica" w:hAnsi="Helvetica" w:cs="Helvetica"/>
        </w:rPr>
        <w:t xml:space="preserve">the </w:t>
      </w:r>
      <w:r w:rsidR="00B94994" w:rsidRPr="007875FE">
        <w:rPr>
          <w:rFonts w:ascii="Helvetica" w:hAnsi="Helvetica" w:cs="Helvetica"/>
        </w:rPr>
        <w:t>pupil</w:t>
      </w:r>
      <w:r w:rsidRPr="007875FE">
        <w:rPr>
          <w:rFonts w:ascii="Helvetica" w:hAnsi="Helvetica" w:cs="Helvetica"/>
        </w:rPr>
        <w:t>’s</w:t>
      </w:r>
      <w:r w:rsidRPr="007875FE">
        <w:rPr>
          <w:rFonts w:ascii="Helvetica" w:hAnsi="Helvetica" w:cs="Helvetica"/>
          <w:spacing w:val="-2"/>
        </w:rPr>
        <w:t xml:space="preserve"> </w:t>
      </w:r>
      <w:r w:rsidRPr="007875FE">
        <w:rPr>
          <w:rFonts w:ascii="Helvetica" w:hAnsi="Helvetica" w:cs="Helvetica"/>
        </w:rPr>
        <w:t>previous</w:t>
      </w:r>
      <w:r w:rsidRPr="007875FE">
        <w:rPr>
          <w:rFonts w:ascii="Helvetica" w:hAnsi="Helvetica" w:cs="Helvetica"/>
          <w:spacing w:val="-3"/>
        </w:rPr>
        <w:t xml:space="preserve"> </w:t>
      </w:r>
      <w:r w:rsidRPr="007875FE">
        <w:rPr>
          <w:rFonts w:ascii="Helvetica" w:hAnsi="Helvetica" w:cs="Helvetica"/>
        </w:rPr>
        <w:t>rate</w:t>
      </w:r>
      <w:r w:rsidRPr="007875FE">
        <w:rPr>
          <w:rFonts w:ascii="Helvetica" w:hAnsi="Helvetica" w:cs="Helvetica"/>
          <w:spacing w:val="-2"/>
        </w:rPr>
        <w:t xml:space="preserve"> </w:t>
      </w:r>
      <w:r w:rsidRPr="007875FE">
        <w:rPr>
          <w:rFonts w:ascii="Helvetica" w:hAnsi="Helvetica" w:cs="Helvetica"/>
        </w:rPr>
        <w:t>of</w:t>
      </w:r>
      <w:r w:rsidRPr="007875FE">
        <w:rPr>
          <w:rFonts w:ascii="Helvetica" w:hAnsi="Helvetica" w:cs="Helvetica"/>
          <w:spacing w:val="-3"/>
        </w:rPr>
        <w:t xml:space="preserve"> </w:t>
      </w:r>
      <w:r w:rsidRPr="007875FE">
        <w:rPr>
          <w:rFonts w:ascii="Helvetica" w:hAnsi="Helvetica" w:cs="Helvetica"/>
        </w:rPr>
        <w:t>progress</w:t>
      </w:r>
      <w:r w:rsidR="00ED7BED" w:rsidRPr="00742B65">
        <w:rPr>
          <w:rFonts w:ascii="Helvetica" w:hAnsi="Helvetica" w:cs="Helvetica"/>
        </w:rPr>
        <w:t>.</w:t>
      </w:r>
    </w:p>
    <w:p w14:paraId="3BE0CEA1" w14:textId="7E74ED66" w:rsidR="00DE6238" w:rsidRPr="007875FE" w:rsidRDefault="00CE5F5E" w:rsidP="007875FE">
      <w:pPr>
        <w:pStyle w:val="ListParagraph"/>
        <w:numPr>
          <w:ilvl w:val="1"/>
          <w:numId w:val="1"/>
        </w:numPr>
        <w:tabs>
          <w:tab w:val="left" w:pos="820"/>
          <w:tab w:val="left" w:pos="821"/>
        </w:tabs>
        <w:spacing w:before="117" w:line="276" w:lineRule="auto"/>
        <w:ind w:hanging="361"/>
        <w:rPr>
          <w:rFonts w:ascii="Helvetica" w:hAnsi="Helvetica" w:cs="Helvetica"/>
        </w:rPr>
      </w:pPr>
      <w:r w:rsidRPr="007875FE">
        <w:rPr>
          <w:rFonts w:ascii="Helvetica" w:hAnsi="Helvetica" w:cs="Helvetica"/>
        </w:rPr>
        <w:t>Fails to</w:t>
      </w:r>
      <w:r w:rsidRPr="007875FE">
        <w:rPr>
          <w:rFonts w:ascii="Helvetica" w:hAnsi="Helvetica" w:cs="Helvetica"/>
          <w:spacing w:val="-1"/>
        </w:rPr>
        <w:t xml:space="preserve"> </w:t>
      </w:r>
      <w:r w:rsidRPr="007875FE">
        <w:rPr>
          <w:rFonts w:ascii="Helvetica" w:hAnsi="Helvetica" w:cs="Helvetica"/>
        </w:rPr>
        <w:t>close</w:t>
      </w:r>
      <w:r w:rsidRPr="007875FE">
        <w:rPr>
          <w:rFonts w:ascii="Helvetica" w:hAnsi="Helvetica" w:cs="Helvetica"/>
          <w:spacing w:val="-2"/>
        </w:rPr>
        <w:t xml:space="preserve"> </w:t>
      </w:r>
      <w:r w:rsidRPr="007875FE">
        <w:rPr>
          <w:rFonts w:ascii="Helvetica" w:hAnsi="Helvetica" w:cs="Helvetica"/>
        </w:rPr>
        <w:t>the</w:t>
      </w:r>
      <w:r w:rsidRPr="007875FE">
        <w:rPr>
          <w:rFonts w:ascii="Helvetica" w:hAnsi="Helvetica" w:cs="Helvetica"/>
          <w:spacing w:val="-3"/>
        </w:rPr>
        <w:t xml:space="preserve"> </w:t>
      </w:r>
      <w:r w:rsidRPr="007875FE">
        <w:rPr>
          <w:rFonts w:ascii="Helvetica" w:hAnsi="Helvetica" w:cs="Helvetica"/>
        </w:rPr>
        <w:t>attainment</w:t>
      </w:r>
      <w:r w:rsidRPr="007875FE">
        <w:rPr>
          <w:rFonts w:ascii="Helvetica" w:hAnsi="Helvetica" w:cs="Helvetica"/>
          <w:spacing w:val="1"/>
        </w:rPr>
        <w:t xml:space="preserve"> </w:t>
      </w:r>
      <w:r w:rsidRPr="007875FE">
        <w:rPr>
          <w:rFonts w:ascii="Helvetica" w:hAnsi="Helvetica" w:cs="Helvetica"/>
        </w:rPr>
        <w:t>gap</w:t>
      </w:r>
      <w:r w:rsidRPr="007875FE">
        <w:rPr>
          <w:rFonts w:ascii="Helvetica" w:hAnsi="Helvetica" w:cs="Helvetica"/>
          <w:spacing w:val="-2"/>
        </w:rPr>
        <w:t xml:space="preserve"> </w:t>
      </w:r>
      <w:r w:rsidRPr="007875FE">
        <w:rPr>
          <w:rFonts w:ascii="Helvetica" w:hAnsi="Helvetica" w:cs="Helvetica"/>
        </w:rPr>
        <w:t>between</w:t>
      </w:r>
      <w:r w:rsidRPr="007875FE">
        <w:rPr>
          <w:rFonts w:ascii="Helvetica" w:hAnsi="Helvetica" w:cs="Helvetica"/>
          <w:spacing w:val="-3"/>
        </w:rPr>
        <w:t xml:space="preserve"> </w:t>
      </w:r>
      <w:r w:rsidRPr="007875FE">
        <w:rPr>
          <w:rFonts w:ascii="Helvetica" w:hAnsi="Helvetica" w:cs="Helvetica"/>
        </w:rPr>
        <w:t>the</w:t>
      </w:r>
      <w:r w:rsidRPr="007875FE">
        <w:rPr>
          <w:rFonts w:ascii="Helvetica" w:hAnsi="Helvetica" w:cs="Helvetica"/>
          <w:spacing w:val="-1"/>
        </w:rPr>
        <w:t xml:space="preserve"> </w:t>
      </w:r>
      <w:r w:rsidR="00B94994" w:rsidRPr="007875FE">
        <w:rPr>
          <w:rFonts w:ascii="Helvetica" w:hAnsi="Helvetica" w:cs="Helvetica"/>
        </w:rPr>
        <w:t>pupil</w:t>
      </w:r>
      <w:r w:rsidRPr="007875FE">
        <w:rPr>
          <w:rFonts w:ascii="Helvetica" w:hAnsi="Helvetica" w:cs="Helvetica"/>
          <w:spacing w:val="2"/>
        </w:rPr>
        <w:t xml:space="preserve"> </w:t>
      </w:r>
      <w:r w:rsidRPr="007875FE">
        <w:rPr>
          <w:rFonts w:ascii="Helvetica" w:hAnsi="Helvetica" w:cs="Helvetica"/>
        </w:rPr>
        <w:t>and</w:t>
      </w:r>
      <w:r w:rsidRPr="007875FE">
        <w:rPr>
          <w:rFonts w:ascii="Helvetica" w:hAnsi="Helvetica" w:cs="Helvetica"/>
          <w:spacing w:val="-3"/>
        </w:rPr>
        <w:t xml:space="preserve"> </w:t>
      </w:r>
      <w:r w:rsidRPr="007875FE">
        <w:rPr>
          <w:rFonts w:ascii="Helvetica" w:hAnsi="Helvetica" w:cs="Helvetica"/>
        </w:rPr>
        <w:t>their</w:t>
      </w:r>
      <w:r w:rsidRPr="007875FE">
        <w:rPr>
          <w:rFonts w:ascii="Helvetica" w:hAnsi="Helvetica" w:cs="Helvetica"/>
          <w:spacing w:val="-2"/>
        </w:rPr>
        <w:t xml:space="preserve"> </w:t>
      </w:r>
      <w:r w:rsidRPr="007875FE">
        <w:rPr>
          <w:rFonts w:ascii="Helvetica" w:hAnsi="Helvetica" w:cs="Helvetica"/>
        </w:rPr>
        <w:t>peers</w:t>
      </w:r>
      <w:r w:rsidR="00ED7BED" w:rsidRPr="00742B65">
        <w:rPr>
          <w:rFonts w:ascii="Helvetica" w:hAnsi="Helvetica" w:cs="Helvetica"/>
        </w:rPr>
        <w:t>.</w:t>
      </w:r>
    </w:p>
    <w:p w14:paraId="3BE0CEA2" w14:textId="2FF248C1" w:rsidR="00DE6238" w:rsidRPr="007875FE" w:rsidRDefault="00CE5F5E" w:rsidP="007875FE">
      <w:pPr>
        <w:pStyle w:val="ListParagraph"/>
        <w:numPr>
          <w:ilvl w:val="1"/>
          <w:numId w:val="1"/>
        </w:numPr>
        <w:tabs>
          <w:tab w:val="left" w:pos="820"/>
          <w:tab w:val="left" w:pos="821"/>
        </w:tabs>
        <w:spacing w:before="120" w:line="276" w:lineRule="auto"/>
        <w:ind w:hanging="361"/>
        <w:rPr>
          <w:rFonts w:ascii="Helvetica" w:hAnsi="Helvetica" w:cs="Helvetica"/>
        </w:rPr>
      </w:pPr>
      <w:r w:rsidRPr="007875FE">
        <w:rPr>
          <w:rFonts w:ascii="Helvetica" w:hAnsi="Helvetica" w:cs="Helvetica"/>
        </w:rPr>
        <w:t>Widens</w:t>
      </w:r>
      <w:r w:rsidRPr="007875FE">
        <w:rPr>
          <w:rFonts w:ascii="Helvetica" w:hAnsi="Helvetica" w:cs="Helvetica"/>
          <w:spacing w:val="-1"/>
        </w:rPr>
        <w:t xml:space="preserve"> </w:t>
      </w:r>
      <w:r w:rsidRPr="007875FE">
        <w:rPr>
          <w:rFonts w:ascii="Helvetica" w:hAnsi="Helvetica" w:cs="Helvetica"/>
        </w:rPr>
        <w:t>the</w:t>
      </w:r>
      <w:r w:rsidRPr="007875FE">
        <w:rPr>
          <w:rFonts w:ascii="Helvetica" w:hAnsi="Helvetica" w:cs="Helvetica"/>
          <w:spacing w:val="-3"/>
        </w:rPr>
        <w:t xml:space="preserve"> </w:t>
      </w:r>
      <w:r w:rsidRPr="007875FE">
        <w:rPr>
          <w:rFonts w:ascii="Helvetica" w:hAnsi="Helvetica" w:cs="Helvetica"/>
        </w:rPr>
        <w:t>attainment</w:t>
      </w:r>
      <w:r w:rsidRPr="007875FE">
        <w:rPr>
          <w:rFonts w:ascii="Helvetica" w:hAnsi="Helvetica" w:cs="Helvetica"/>
          <w:spacing w:val="1"/>
        </w:rPr>
        <w:t xml:space="preserve"> </w:t>
      </w:r>
      <w:r w:rsidRPr="007875FE">
        <w:rPr>
          <w:rFonts w:ascii="Helvetica" w:hAnsi="Helvetica" w:cs="Helvetica"/>
        </w:rPr>
        <w:t>gap</w:t>
      </w:r>
      <w:r w:rsidR="00ED7BED" w:rsidRPr="00742B65">
        <w:rPr>
          <w:rFonts w:ascii="Helvetica" w:hAnsi="Helvetica" w:cs="Helvetica"/>
        </w:rPr>
        <w:t>.</w:t>
      </w:r>
    </w:p>
    <w:p w14:paraId="3BE0CEA3" w14:textId="4E04B840" w:rsidR="00DE6238" w:rsidRPr="007875FE" w:rsidRDefault="00CE5F5E" w:rsidP="007875FE">
      <w:pPr>
        <w:pStyle w:val="BodyText"/>
        <w:spacing w:before="115" w:line="276" w:lineRule="auto"/>
        <w:ind w:left="100"/>
        <w:rPr>
          <w:rFonts w:ascii="Helvetica" w:hAnsi="Helvetica" w:cs="Helvetica"/>
        </w:rPr>
      </w:pPr>
      <w:r w:rsidRPr="007875FE">
        <w:rPr>
          <w:rFonts w:ascii="Helvetica" w:hAnsi="Helvetica" w:cs="Helvetica"/>
        </w:rPr>
        <w:t>This</w:t>
      </w:r>
      <w:r w:rsidRPr="007875FE">
        <w:rPr>
          <w:rFonts w:ascii="Helvetica" w:hAnsi="Helvetica" w:cs="Helvetica"/>
          <w:spacing w:val="-1"/>
        </w:rPr>
        <w:t xml:space="preserve"> </w:t>
      </w:r>
      <w:r w:rsidRPr="007875FE">
        <w:rPr>
          <w:rFonts w:ascii="Helvetica" w:hAnsi="Helvetica" w:cs="Helvetica"/>
        </w:rPr>
        <w:t>may</w:t>
      </w:r>
      <w:r w:rsidRPr="007875FE">
        <w:rPr>
          <w:rFonts w:ascii="Helvetica" w:hAnsi="Helvetica" w:cs="Helvetica"/>
          <w:spacing w:val="-3"/>
        </w:rPr>
        <w:t xml:space="preserve"> </w:t>
      </w:r>
      <w:r w:rsidRPr="007875FE">
        <w:rPr>
          <w:rFonts w:ascii="Helvetica" w:hAnsi="Helvetica" w:cs="Helvetica"/>
        </w:rPr>
        <w:t>include</w:t>
      </w:r>
      <w:r w:rsidRPr="007875FE">
        <w:rPr>
          <w:rFonts w:ascii="Helvetica" w:hAnsi="Helvetica" w:cs="Helvetica"/>
          <w:spacing w:val="-2"/>
        </w:rPr>
        <w:t xml:space="preserve"> </w:t>
      </w:r>
      <w:r w:rsidRPr="007875FE">
        <w:rPr>
          <w:rFonts w:ascii="Helvetica" w:hAnsi="Helvetica" w:cs="Helvetica"/>
        </w:rPr>
        <w:t>progress</w:t>
      </w:r>
      <w:r w:rsidRPr="007875FE">
        <w:rPr>
          <w:rFonts w:ascii="Helvetica" w:hAnsi="Helvetica" w:cs="Helvetica"/>
          <w:spacing w:val="-1"/>
        </w:rPr>
        <w:t xml:space="preserve"> </w:t>
      </w:r>
      <w:r w:rsidRPr="007875FE">
        <w:rPr>
          <w:rFonts w:ascii="Helvetica" w:hAnsi="Helvetica" w:cs="Helvetica"/>
        </w:rPr>
        <w:t>in</w:t>
      </w:r>
      <w:r w:rsidRPr="007875FE">
        <w:rPr>
          <w:rFonts w:ascii="Helvetica" w:hAnsi="Helvetica" w:cs="Helvetica"/>
          <w:spacing w:val="-1"/>
        </w:rPr>
        <w:t xml:space="preserve"> </w:t>
      </w:r>
      <w:r w:rsidRPr="007875FE">
        <w:rPr>
          <w:rFonts w:ascii="Helvetica" w:hAnsi="Helvetica" w:cs="Helvetica"/>
        </w:rPr>
        <w:t>areas</w:t>
      </w:r>
      <w:r w:rsidRPr="007875FE">
        <w:rPr>
          <w:rFonts w:ascii="Helvetica" w:hAnsi="Helvetica" w:cs="Helvetica"/>
          <w:spacing w:val="-1"/>
        </w:rPr>
        <w:t xml:space="preserve"> </w:t>
      </w:r>
      <w:r w:rsidRPr="007875FE">
        <w:rPr>
          <w:rFonts w:ascii="Helvetica" w:hAnsi="Helvetica" w:cs="Helvetica"/>
        </w:rPr>
        <w:t>other</w:t>
      </w:r>
      <w:r w:rsidRPr="007875FE">
        <w:rPr>
          <w:rFonts w:ascii="Helvetica" w:hAnsi="Helvetica" w:cs="Helvetica"/>
          <w:spacing w:val="-2"/>
        </w:rPr>
        <w:t xml:space="preserve"> </w:t>
      </w:r>
      <w:r w:rsidRPr="007875FE">
        <w:rPr>
          <w:rFonts w:ascii="Helvetica" w:hAnsi="Helvetica" w:cs="Helvetica"/>
        </w:rPr>
        <w:t>than</w:t>
      </w:r>
      <w:r w:rsidRPr="007875FE">
        <w:rPr>
          <w:rFonts w:ascii="Helvetica" w:hAnsi="Helvetica" w:cs="Helvetica"/>
          <w:spacing w:val="-4"/>
        </w:rPr>
        <w:t xml:space="preserve"> </w:t>
      </w:r>
      <w:r w:rsidRPr="007875FE">
        <w:rPr>
          <w:rFonts w:ascii="Helvetica" w:hAnsi="Helvetica" w:cs="Helvetica"/>
        </w:rPr>
        <w:t>attainment</w:t>
      </w:r>
      <w:r w:rsidR="00B16642">
        <w:rPr>
          <w:rFonts w:ascii="Helvetica" w:hAnsi="Helvetica" w:cs="Helvetica"/>
        </w:rPr>
        <w:t>.</w:t>
      </w:r>
      <w:r w:rsidRPr="007875FE">
        <w:rPr>
          <w:rFonts w:ascii="Helvetica" w:hAnsi="Helvetica" w:cs="Helvetica"/>
          <w:spacing w:val="-2"/>
        </w:rPr>
        <w:t xml:space="preserve"> </w:t>
      </w:r>
      <w:r w:rsidR="00B16642">
        <w:rPr>
          <w:rFonts w:ascii="Helvetica" w:hAnsi="Helvetica" w:cs="Helvetica"/>
        </w:rPr>
        <w:t>F</w:t>
      </w:r>
      <w:r w:rsidR="00B16642" w:rsidRPr="007875FE">
        <w:rPr>
          <w:rFonts w:ascii="Helvetica" w:hAnsi="Helvetica" w:cs="Helvetica"/>
        </w:rPr>
        <w:t>or</w:t>
      </w:r>
      <w:r w:rsidR="00B16642" w:rsidRPr="007875FE">
        <w:rPr>
          <w:rFonts w:ascii="Helvetica" w:hAnsi="Helvetica" w:cs="Helvetica"/>
          <w:spacing w:val="-1"/>
        </w:rPr>
        <w:t xml:space="preserve"> </w:t>
      </w:r>
      <w:r w:rsidRPr="007875FE">
        <w:rPr>
          <w:rFonts w:ascii="Helvetica" w:hAnsi="Helvetica" w:cs="Helvetica"/>
        </w:rPr>
        <w:t>example,</w:t>
      </w:r>
      <w:r w:rsidRPr="007875FE">
        <w:rPr>
          <w:rFonts w:ascii="Helvetica" w:hAnsi="Helvetica" w:cs="Helvetica"/>
          <w:spacing w:val="-2"/>
        </w:rPr>
        <w:t xml:space="preserve"> </w:t>
      </w:r>
      <w:r w:rsidRPr="007875FE">
        <w:rPr>
          <w:rFonts w:ascii="Helvetica" w:hAnsi="Helvetica" w:cs="Helvetica"/>
        </w:rPr>
        <w:t>social</w:t>
      </w:r>
      <w:r w:rsidRPr="007875FE">
        <w:rPr>
          <w:rFonts w:ascii="Helvetica" w:hAnsi="Helvetica" w:cs="Helvetica"/>
          <w:spacing w:val="-3"/>
        </w:rPr>
        <w:t xml:space="preserve"> </w:t>
      </w:r>
      <w:r w:rsidRPr="007875FE">
        <w:rPr>
          <w:rFonts w:ascii="Helvetica" w:hAnsi="Helvetica" w:cs="Helvetica"/>
        </w:rPr>
        <w:t>needs.</w:t>
      </w:r>
    </w:p>
    <w:p w14:paraId="3BE0CEA4" w14:textId="66C46E05" w:rsidR="00DE6238" w:rsidRPr="007875FE" w:rsidRDefault="00CE5F5E" w:rsidP="007875FE">
      <w:pPr>
        <w:pStyle w:val="BodyText"/>
        <w:spacing w:before="183" w:line="276" w:lineRule="auto"/>
        <w:ind w:left="100"/>
        <w:rPr>
          <w:rFonts w:ascii="Helvetica" w:hAnsi="Helvetica" w:cs="Helvetica"/>
        </w:rPr>
      </w:pPr>
      <w:r w:rsidRPr="007875FE">
        <w:rPr>
          <w:rFonts w:ascii="Helvetica" w:hAnsi="Helvetica" w:cs="Helvetica"/>
        </w:rPr>
        <w:t>Slow</w:t>
      </w:r>
      <w:r w:rsidRPr="007875FE">
        <w:rPr>
          <w:rFonts w:ascii="Helvetica" w:hAnsi="Helvetica" w:cs="Helvetica"/>
          <w:spacing w:val="-10"/>
        </w:rPr>
        <w:t xml:space="preserve"> </w:t>
      </w:r>
      <w:r w:rsidRPr="007875FE">
        <w:rPr>
          <w:rFonts w:ascii="Helvetica" w:hAnsi="Helvetica" w:cs="Helvetica"/>
        </w:rPr>
        <w:t>progress</w:t>
      </w:r>
      <w:r w:rsidRPr="007875FE">
        <w:rPr>
          <w:rFonts w:ascii="Helvetica" w:hAnsi="Helvetica" w:cs="Helvetica"/>
          <w:spacing w:val="-7"/>
        </w:rPr>
        <w:t xml:space="preserve"> </w:t>
      </w:r>
      <w:r w:rsidRPr="007875FE">
        <w:rPr>
          <w:rFonts w:ascii="Helvetica" w:hAnsi="Helvetica" w:cs="Helvetica"/>
        </w:rPr>
        <w:t>and</w:t>
      </w:r>
      <w:r w:rsidRPr="007875FE">
        <w:rPr>
          <w:rFonts w:ascii="Helvetica" w:hAnsi="Helvetica" w:cs="Helvetica"/>
          <w:spacing w:val="-8"/>
        </w:rPr>
        <w:t xml:space="preserve"> </w:t>
      </w:r>
      <w:r w:rsidRPr="007875FE">
        <w:rPr>
          <w:rFonts w:ascii="Helvetica" w:hAnsi="Helvetica" w:cs="Helvetica"/>
        </w:rPr>
        <w:t>low</w:t>
      </w:r>
      <w:r w:rsidRPr="007875FE">
        <w:rPr>
          <w:rFonts w:ascii="Helvetica" w:hAnsi="Helvetica" w:cs="Helvetica"/>
          <w:spacing w:val="-9"/>
        </w:rPr>
        <w:t xml:space="preserve"> </w:t>
      </w:r>
      <w:r w:rsidRPr="007875FE">
        <w:rPr>
          <w:rFonts w:ascii="Helvetica" w:hAnsi="Helvetica" w:cs="Helvetica"/>
        </w:rPr>
        <w:t>attainment</w:t>
      </w:r>
      <w:r w:rsidRPr="007875FE">
        <w:rPr>
          <w:rFonts w:ascii="Helvetica" w:hAnsi="Helvetica" w:cs="Helvetica"/>
          <w:spacing w:val="-7"/>
        </w:rPr>
        <w:t xml:space="preserve"> </w:t>
      </w:r>
      <w:r w:rsidRPr="007875FE">
        <w:rPr>
          <w:rFonts w:ascii="Helvetica" w:hAnsi="Helvetica" w:cs="Helvetica"/>
        </w:rPr>
        <w:t>will</w:t>
      </w:r>
      <w:r w:rsidRPr="007875FE">
        <w:rPr>
          <w:rFonts w:ascii="Helvetica" w:hAnsi="Helvetica" w:cs="Helvetica"/>
          <w:spacing w:val="-9"/>
        </w:rPr>
        <w:t xml:space="preserve"> </w:t>
      </w:r>
      <w:r w:rsidRPr="007875FE">
        <w:rPr>
          <w:rFonts w:ascii="Helvetica" w:hAnsi="Helvetica" w:cs="Helvetica"/>
        </w:rPr>
        <w:t>not</w:t>
      </w:r>
      <w:r w:rsidRPr="007875FE">
        <w:rPr>
          <w:rFonts w:ascii="Helvetica" w:hAnsi="Helvetica" w:cs="Helvetica"/>
          <w:spacing w:val="-7"/>
        </w:rPr>
        <w:t xml:space="preserve"> </w:t>
      </w:r>
      <w:r w:rsidRPr="007875FE">
        <w:rPr>
          <w:rFonts w:ascii="Helvetica" w:hAnsi="Helvetica" w:cs="Helvetica"/>
        </w:rPr>
        <w:t>automatically</w:t>
      </w:r>
      <w:r w:rsidRPr="007875FE">
        <w:rPr>
          <w:rFonts w:ascii="Helvetica" w:hAnsi="Helvetica" w:cs="Helvetica"/>
          <w:spacing w:val="-7"/>
        </w:rPr>
        <w:t xml:space="preserve"> </w:t>
      </w:r>
      <w:r w:rsidRPr="007875FE">
        <w:rPr>
          <w:rFonts w:ascii="Helvetica" w:hAnsi="Helvetica" w:cs="Helvetica"/>
        </w:rPr>
        <w:t>mean</w:t>
      </w:r>
      <w:r w:rsidRPr="007875FE">
        <w:rPr>
          <w:rFonts w:ascii="Helvetica" w:hAnsi="Helvetica" w:cs="Helvetica"/>
          <w:spacing w:val="-8"/>
        </w:rPr>
        <w:t xml:space="preserve"> </w:t>
      </w:r>
      <w:r w:rsidRPr="007875FE">
        <w:rPr>
          <w:rFonts w:ascii="Helvetica" w:hAnsi="Helvetica" w:cs="Helvetica"/>
        </w:rPr>
        <w:t>a</w:t>
      </w:r>
      <w:r w:rsidRPr="007875FE">
        <w:rPr>
          <w:rFonts w:ascii="Helvetica" w:hAnsi="Helvetica" w:cs="Helvetica"/>
          <w:spacing w:val="-5"/>
        </w:rPr>
        <w:t xml:space="preserve"> </w:t>
      </w:r>
      <w:r w:rsidR="00B94994" w:rsidRPr="007875FE">
        <w:rPr>
          <w:rFonts w:ascii="Helvetica" w:hAnsi="Helvetica" w:cs="Helvetica"/>
        </w:rPr>
        <w:t>pupil</w:t>
      </w:r>
      <w:r w:rsidRPr="007875FE">
        <w:rPr>
          <w:rFonts w:ascii="Helvetica" w:hAnsi="Helvetica" w:cs="Helvetica"/>
          <w:spacing w:val="-6"/>
        </w:rPr>
        <w:t xml:space="preserve"> </w:t>
      </w:r>
      <w:r w:rsidRPr="007875FE">
        <w:rPr>
          <w:rFonts w:ascii="Helvetica" w:hAnsi="Helvetica" w:cs="Helvetica"/>
        </w:rPr>
        <w:t>is</w:t>
      </w:r>
      <w:r w:rsidRPr="007875FE">
        <w:rPr>
          <w:rFonts w:ascii="Helvetica" w:hAnsi="Helvetica" w:cs="Helvetica"/>
          <w:spacing w:val="-10"/>
        </w:rPr>
        <w:t xml:space="preserve"> </w:t>
      </w:r>
      <w:r w:rsidRPr="007875FE">
        <w:rPr>
          <w:rFonts w:ascii="Helvetica" w:hAnsi="Helvetica" w:cs="Helvetica"/>
        </w:rPr>
        <w:t>recorded</w:t>
      </w:r>
      <w:r w:rsidRPr="007875FE">
        <w:rPr>
          <w:rFonts w:ascii="Helvetica" w:hAnsi="Helvetica" w:cs="Helvetica"/>
          <w:spacing w:val="-8"/>
        </w:rPr>
        <w:t xml:space="preserve"> </w:t>
      </w:r>
      <w:r w:rsidRPr="007875FE">
        <w:rPr>
          <w:rFonts w:ascii="Helvetica" w:hAnsi="Helvetica" w:cs="Helvetica"/>
        </w:rPr>
        <w:t>as</w:t>
      </w:r>
      <w:r w:rsidRPr="007875FE">
        <w:rPr>
          <w:rFonts w:ascii="Helvetica" w:hAnsi="Helvetica" w:cs="Helvetica"/>
          <w:spacing w:val="-8"/>
        </w:rPr>
        <w:t xml:space="preserve"> </w:t>
      </w:r>
      <w:r w:rsidRPr="007875FE">
        <w:rPr>
          <w:rFonts w:ascii="Helvetica" w:hAnsi="Helvetica" w:cs="Helvetica"/>
        </w:rPr>
        <w:t>having</w:t>
      </w:r>
      <w:r w:rsidRPr="007875FE">
        <w:rPr>
          <w:rFonts w:ascii="Helvetica" w:hAnsi="Helvetica" w:cs="Helvetica"/>
          <w:spacing w:val="-58"/>
        </w:rPr>
        <w:t xml:space="preserve"> </w:t>
      </w:r>
      <w:r w:rsidRPr="007875FE">
        <w:rPr>
          <w:rFonts w:ascii="Helvetica" w:hAnsi="Helvetica" w:cs="Helvetica"/>
        </w:rPr>
        <w:t>SEND.</w:t>
      </w:r>
    </w:p>
    <w:p w14:paraId="3BE0CEA5" w14:textId="2BC39784" w:rsidR="00DE6238" w:rsidRPr="00742B65" w:rsidRDefault="00CE5F5E" w:rsidP="007875FE">
      <w:pPr>
        <w:pStyle w:val="BodyText"/>
        <w:spacing w:before="165" w:line="276" w:lineRule="auto"/>
        <w:ind w:left="100" w:right="111"/>
        <w:jc w:val="both"/>
        <w:rPr>
          <w:rFonts w:ascii="Helvetica" w:hAnsi="Helvetica" w:cs="Helvetica"/>
        </w:rPr>
      </w:pPr>
      <w:r w:rsidRPr="007875FE">
        <w:rPr>
          <w:rFonts w:ascii="Helvetica" w:hAnsi="Helvetica" w:cs="Helvetica"/>
        </w:rPr>
        <w:t>When</w:t>
      </w:r>
      <w:r w:rsidRPr="007875FE">
        <w:rPr>
          <w:rFonts w:ascii="Helvetica" w:hAnsi="Helvetica" w:cs="Helvetica"/>
          <w:spacing w:val="-4"/>
        </w:rPr>
        <w:t xml:space="preserve"> </w:t>
      </w:r>
      <w:r w:rsidRPr="007875FE">
        <w:rPr>
          <w:rFonts w:ascii="Helvetica" w:hAnsi="Helvetica" w:cs="Helvetica"/>
        </w:rPr>
        <w:t>deciding</w:t>
      </w:r>
      <w:r w:rsidRPr="007875FE">
        <w:rPr>
          <w:rFonts w:ascii="Helvetica" w:hAnsi="Helvetica" w:cs="Helvetica"/>
          <w:spacing w:val="-4"/>
        </w:rPr>
        <w:t xml:space="preserve"> </w:t>
      </w:r>
      <w:r w:rsidRPr="007875FE">
        <w:rPr>
          <w:rFonts w:ascii="Helvetica" w:hAnsi="Helvetica" w:cs="Helvetica"/>
        </w:rPr>
        <w:t>whether</w:t>
      </w:r>
      <w:r w:rsidRPr="007875FE">
        <w:rPr>
          <w:rFonts w:ascii="Helvetica" w:hAnsi="Helvetica" w:cs="Helvetica"/>
          <w:spacing w:val="-7"/>
        </w:rPr>
        <w:t xml:space="preserve"> </w:t>
      </w:r>
      <w:r w:rsidRPr="007875FE">
        <w:rPr>
          <w:rFonts w:ascii="Helvetica" w:hAnsi="Helvetica" w:cs="Helvetica"/>
        </w:rPr>
        <w:t>special</w:t>
      </w:r>
      <w:r w:rsidRPr="007875FE">
        <w:rPr>
          <w:rFonts w:ascii="Helvetica" w:hAnsi="Helvetica" w:cs="Helvetica"/>
          <w:spacing w:val="-5"/>
        </w:rPr>
        <w:t xml:space="preserve"> </w:t>
      </w:r>
      <w:r w:rsidRPr="007875FE">
        <w:rPr>
          <w:rFonts w:ascii="Helvetica" w:hAnsi="Helvetica" w:cs="Helvetica"/>
        </w:rPr>
        <w:t>educational</w:t>
      </w:r>
      <w:r w:rsidRPr="007875FE">
        <w:rPr>
          <w:rFonts w:ascii="Helvetica" w:hAnsi="Helvetica" w:cs="Helvetica"/>
          <w:spacing w:val="-4"/>
        </w:rPr>
        <w:t xml:space="preserve"> </w:t>
      </w:r>
      <w:r w:rsidRPr="007875FE">
        <w:rPr>
          <w:rFonts w:ascii="Helvetica" w:hAnsi="Helvetica" w:cs="Helvetica"/>
        </w:rPr>
        <w:t>provision</w:t>
      </w:r>
      <w:r w:rsidRPr="007875FE">
        <w:rPr>
          <w:rFonts w:ascii="Helvetica" w:hAnsi="Helvetica" w:cs="Helvetica"/>
          <w:spacing w:val="-4"/>
        </w:rPr>
        <w:t xml:space="preserve"> </w:t>
      </w:r>
      <w:r w:rsidRPr="007875FE">
        <w:rPr>
          <w:rFonts w:ascii="Helvetica" w:hAnsi="Helvetica" w:cs="Helvetica"/>
        </w:rPr>
        <w:t>is</w:t>
      </w:r>
      <w:r w:rsidRPr="007875FE">
        <w:rPr>
          <w:rFonts w:ascii="Helvetica" w:hAnsi="Helvetica" w:cs="Helvetica"/>
          <w:spacing w:val="-3"/>
        </w:rPr>
        <w:t xml:space="preserve"> </w:t>
      </w:r>
      <w:r w:rsidRPr="007875FE">
        <w:rPr>
          <w:rFonts w:ascii="Helvetica" w:hAnsi="Helvetica" w:cs="Helvetica"/>
        </w:rPr>
        <w:t>required,</w:t>
      </w:r>
      <w:r w:rsidRPr="007875FE">
        <w:rPr>
          <w:rFonts w:ascii="Helvetica" w:hAnsi="Helvetica" w:cs="Helvetica"/>
          <w:spacing w:val="-4"/>
        </w:rPr>
        <w:t xml:space="preserve"> </w:t>
      </w:r>
      <w:r w:rsidRPr="007875FE">
        <w:rPr>
          <w:rFonts w:ascii="Helvetica" w:hAnsi="Helvetica" w:cs="Helvetica"/>
        </w:rPr>
        <w:t>the</w:t>
      </w:r>
      <w:r w:rsidRPr="007875FE">
        <w:rPr>
          <w:rFonts w:ascii="Helvetica" w:hAnsi="Helvetica" w:cs="Helvetica"/>
          <w:spacing w:val="-5"/>
        </w:rPr>
        <w:t xml:space="preserve"> </w:t>
      </w:r>
      <w:r w:rsidRPr="007875FE">
        <w:rPr>
          <w:rFonts w:ascii="Helvetica" w:hAnsi="Helvetica" w:cs="Helvetica"/>
        </w:rPr>
        <w:t>school</w:t>
      </w:r>
      <w:r w:rsidRPr="007875FE">
        <w:rPr>
          <w:rFonts w:ascii="Helvetica" w:hAnsi="Helvetica" w:cs="Helvetica"/>
          <w:spacing w:val="-5"/>
        </w:rPr>
        <w:t xml:space="preserve"> </w:t>
      </w:r>
      <w:r w:rsidRPr="007875FE">
        <w:rPr>
          <w:rFonts w:ascii="Helvetica" w:hAnsi="Helvetica" w:cs="Helvetica"/>
        </w:rPr>
        <w:t>will</w:t>
      </w:r>
      <w:r w:rsidRPr="007875FE">
        <w:rPr>
          <w:rFonts w:ascii="Helvetica" w:hAnsi="Helvetica" w:cs="Helvetica"/>
          <w:spacing w:val="-4"/>
        </w:rPr>
        <w:t xml:space="preserve"> </w:t>
      </w:r>
      <w:r w:rsidRPr="007875FE">
        <w:rPr>
          <w:rFonts w:ascii="Helvetica" w:hAnsi="Helvetica" w:cs="Helvetica"/>
        </w:rPr>
        <w:t>start</w:t>
      </w:r>
      <w:r w:rsidRPr="007875FE">
        <w:rPr>
          <w:rFonts w:ascii="Helvetica" w:hAnsi="Helvetica" w:cs="Helvetica"/>
          <w:spacing w:val="-4"/>
        </w:rPr>
        <w:t xml:space="preserve"> </w:t>
      </w:r>
      <w:r w:rsidRPr="007875FE">
        <w:rPr>
          <w:rFonts w:ascii="Helvetica" w:hAnsi="Helvetica" w:cs="Helvetica"/>
        </w:rPr>
        <w:t>with</w:t>
      </w:r>
      <w:r w:rsidRPr="007875FE">
        <w:rPr>
          <w:rFonts w:ascii="Helvetica" w:hAnsi="Helvetica" w:cs="Helvetica"/>
          <w:spacing w:val="-5"/>
        </w:rPr>
        <w:t xml:space="preserve"> </w:t>
      </w:r>
      <w:r w:rsidRPr="007875FE">
        <w:rPr>
          <w:rFonts w:ascii="Helvetica" w:hAnsi="Helvetica" w:cs="Helvetica"/>
        </w:rPr>
        <w:t>the</w:t>
      </w:r>
      <w:r w:rsidRPr="007875FE">
        <w:rPr>
          <w:rFonts w:ascii="Helvetica" w:hAnsi="Helvetica" w:cs="Helvetica"/>
          <w:spacing w:val="-59"/>
        </w:rPr>
        <w:t xml:space="preserve"> </w:t>
      </w:r>
      <w:r w:rsidRPr="007875FE">
        <w:rPr>
          <w:rFonts w:ascii="Helvetica" w:hAnsi="Helvetica" w:cs="Helvetica"/>
        </w:rPr>
        <w:t>desired outcomes, including the expected progress and attainment</w:t>
      </w:r>
      <w:r w:rsidR="00D4048B">
        <w:rPr>
          <w:rFonts w:ascii="Helvetica" w:hAnsi="Helvetica" w:cs="Helvetica"/>
        </w:rPr>
        <w:t xml:space="preserve"> and</w:t>
      </w:r>
      <w:r w:rsidR="00D4048B" w:rsidRPr="007875FE">
        <w:rPr>
          <w:rFonts w:ascii="Helvetica" w:hAnsi="Helvetica" w:cs="Helvetica"/>
        </w:rPr>
        <w:t xml:space="preserve"> </w:t>
      </w:r>
      <w:r w:rsidRPr="007875FE">
        <w:rPr>
          <w:rFonts w:ascii="Helvetica" w:hAnsi="Helvetica" w:cs="Helvetica"/>
        </w:rPr>
        <w:t xml:space="preserve">the views and wishes of the </w:t>
      </w:r>
      <w:r w:rsidR="00B94994" w:rsidRPr="007875FE">
        <w:rPr>
          <w:rFonts w:ascii="Helvetica" w:hAnsi="Helvetica" w:cs="Helvetica"/>
        </w:rPr>
        <w:t>pupil</w:t>
      </w:r>
      <w:r w:rsidRPr="007875FE">
        <w:rPr>
          <w:rFonts w:ascii="Helvetica" w:hAnsi="Helvetica" w:cs="Helvetica"/>
        </w:rPr>
        <w:t xml:space="preserve"> and their parents/carers. The school will use this to determine the</w:t>
      </w:r>
      <w:r w:rsidRPr="007875FE">
        <w:rPr>
          <w:rFonts w:ascii="Helvetica" w:hAnsi="Helvetica" w:cs="Helvetica"/>
          <w:spacing w:val="1"/>
        </w:rPr>
        <w:t xml:space="preserve"> </w:t>
      </w:r>
      <w:r w:rsidRPr="007875FE">
        <w:rPr>
          <w:rFonts w:ascii="Helvetica" w:hAnsi="Helvetica" w:cs="Helvetica"/>
        </w:rPr>
        <w:t>support</w:t>
      </w:r>
      <w:r w:rsidRPr="007875FE">
        <w:rPr>
          <w:rFonts w:ascii="Helvetica" w:hAnsi="Helvetica" w:cs="Helvetica"/>
          <w:spacing w:val="-10"/>
        </w:rPr>
        <w:t xml:space="preserve"> </w:t>
      </w:r>
      <w:r w:rsidRPr="007875FE">
        <w:rPr>
          <w:rFonts w:ascii="Helvetica" w:hAnsi="Helvetica" w:cs="Helvetica"/>
        </w:rPr>
        <w:t>that</w:t>
      </w:r>
      <w:r w:rsidRPr="007875FE">
        <w:rPr>
          <w:rFonts w:ascii="Helvetica" w:hAnsi="Helvetica" w:cs="Helvetica"/>
          <w:spacing w:val="-7"/>
        </w:rPr>
        <w:t xml:space="preserve"> </w:t>
      </w:r>
      <w:r w:rsidRPr="007875FE">
        <w:rPr>
          <w:rFonts w:ascii="Helvetica" w:hAnsi="Helvetica" w:cs="Helvetica"/>
        </w:rPr>
        <w:t>is</w:t>
      </w:r>
      <w:r w:rsidRPr="007875FE">
        <w:rPr>
          <w:rFonts w:ascii="Helvetica" w:hAnsi="Helvetica" w:cs="Helvetica"/>
          <w:spacing w:val="-7"/>
        </w:rPr>
        <w:t xml:space="preserve"> </w:t>
      </w:r>
      <w:r w:rsidRPr="007875FE">
        <w:rPr>
          <w:rFonts w:ascii="Helvetica" w:hAnsi="Helvetica" w:cs="Helvetica"/>
        </w:rPr>
        <w:t>needed</w:t>
      </w:r>
      <w:r w:rsidRPr="007875FE">
        <w:rPr>
          <w:rFonts w:ascii="Helvetica" w:hAnsi="Helvetica" w:cs="Helvetica"/>
          <w:spacing w:val="-11"/>
        </w:rPr>
        <w:t xml:space="preserve"> </w:t>
      </w:r>
      <w:r w:rsidRPr="007875FE">
        <w:rPr>
          <w:rFonts w:ascii="Helvetica" w:hAnsi="Helvetica" w:cs="Helvetica"/>
        </w:rPr>
        <w:t>and</w:t>
      </w:r>
      <w:r w:rsidRPr="007875FE">
        <w:rPr>
          <w:rFonts w:ascii="Helvetica" w:hAnsi="Helvetica" w:cs="Helvetica"/>
          <w:spacing w:val="-9"/>
        </w:rPr>
        <w:t xml:space="preserve"> </w:t>
      </w:r>
      <w:r w:rsidRPr="007875FE">
        <w:rPr>
          <w:rFonts w:ascii="Helvetica" w:hAnsi="Helvetica" w:cs="Helvetica"/>
        </w:rPr>
        <w:t>whether</w:t>
      </w:r>
      <w:r w:rsidRPr="007875FE">
        <w:rPr>
          <w:rFonts w:ascii="Helvetica" w:hAnsi="Helvetica" w:cs="Helvetica"/>
          <w:spacing w:val="-8"/>
        </w:rPr>
        <w:t xml:space="preserve"> </w:t>
      </w:r>
      <w:r w:rsidRPr="007875FE">
        <w:rPr>
          <w:rFonts w:ascii="Helvetica" w:hAnsi="Helvetica" w:cs="Helvetica"/>
        </w:rPr>
        <w:t>they</w:t>
      </w:r>
      <w:r w:rsidRPr="007875FE">
        <w:rPr>
          <w:rFonts w:ascii="Helvetica" w:hAnsi="Helvetica" w:cs="Helvetica"/>
          <w:spacing w:val="-10"/>
        </w:rPr>
        <w:t xml:space="preserve"> </w:t>
      </w:r>
      <w:r w:rsidRPr="007875FE">
        <w:rPr>
          <w:rFonts w:ascii="Helvetica" w:hAnsi="Helvetica" w:cs="Helvetica"/>
        </w:rPr>
        <w:t>can</w:t>
      </w:r>
      <w:r w:rsidRPr="007875FE">
        <w:rPr>
          <w:rFonts w:ascii="Helvetica" w:hAnsi="Helvetica" w:cs="Helvetica"/>
          <w:spacing w:val="-8"/>
        </w:rPr>
        <w:t xml:space="preserve"> </w:t>
      </w:r>
      <w:r w:rsidRPr="007875FE">
        <w:rPr>
          <w:rFonts w:ascii="Helvetica" w:hAnsi="Helvetica" w:cs="Helvetica"/>
        </w:rPr>
        <w:t>provide</w:t>
      </w:r>
      <w:r w:rsidRPr="007875FE">
        <w:rPr>
          <w:rFonts w:ascii="Helvetica" w:hAnsi="Helvetica" w:cs="Helvetica"/>
          <w:spacing w:val="-9"/>
        </w:rPr>
        <w:t xml:space="preserve"> </w:t>
      </w:r>
      <w:r w:rsidRPr="007875FE">
        <w:rPr>
          <w:rFonts w:ascii="Helvetica" w:hAnsi="Helvetica" w:cs="Helvetica"/>
        </w:rPr>
        <w:t>it</w:t>
      </w:r>
      <w:r w:rsidRPr="007875FE">
        <w:rPr>
          <w:rFonts w:ascii="Helvetica" w:hAnsi="Helvetica" w:cs="Helvetica"/>
          <w:spacing w:val="-7"/>
        </w:rPr>
        <w:t xml:space="preserve"> </w:t>
      </w:r>
      <w:r w:rsidR="00210F7B" w:rsidRPr="007875FE">
        <w:rPr>
          <w:rFonts w:ascii="Helvetica" w:hAnsi="Helvetica" w:cs="Helvetica"/>
        </w:rPr>
        <w:t>through Quality First Teaching</w:t>
      </w:r>
      <w:r w:rsidRPr="007875FE">
        <w:rPr>
          <w:rFonts w:ascii="Helvetica" w:hAnsi="Helvetica" w:cs="Helvetica"/>
        </w:rPr>
        <w:t>,</w:t>
      </w:r>
      <w:r w:rsidRPr="007875FE">
        <w:rPr>
          <w:rFonts w:ascii="Helvetica" w:hAnsi="Helvetica" w:cs="Helvetica"/>
          <w:spacing w:val="-9"/>
        </w:rPr>
        <w:t xml:space="preserve"> </w:t>
      </w:r>
      <w:r w:rsidRPr="007875FE">
        <w:rPr>
          <w:rFonts w:ascii="Helvetica" w:hAnsi="Helvetica" w:cs="Helvetica"/>
        </w:rPr>
        <w:t>or</w:t>
      </w:r>
      <w:r w:rsidRPr="007875FE">
        <w:rPr>
          <w:rFonts w:ascii="Helvetica" w:hAnsi="Helvetica" w:cs="Helvetica"/>
          <w:spacing w:val="-9"/>
        </w:rPr>
        <w:t xml:space="preserve"> </w:t>
      </w:r>
      <w:r w:rsidRPr="007875FE">
        <w:rPr>
          <w:rFonts w:ascii="Helvetica" w:hAnsi="Helvetica" w:cs="Helvetica"/>
        </w:rPr>
        <w:t>whether</w:t>
      </w:r>
      <w:r w:rsidRPr="007875FE">
        <w:rPr>
          <w:rFonts w:ascii="Helvetica" w:hAnsi="Helvetica" w:cs="Helvetica"/>
          <w:spacing w:val="-59"/>
        </w:rPr>
        <w:t xml:space="preserve"> </w:t>
      </w:r>
      <w:r w:rsidRPr="007875FE">
        <w:rPr>
          <w:rFonts w:ascii="Helvetica" w:hAnsi="Helvetica" w:cs="Helvetica"/>
        </w:rPr>
        <w:t>something</w:t>
      </w:r>
      <w:r w:rsidRPr="007875FE">
        <w:rPr>
          <w:rFonts w:ascii="Helvetica" w:hAnsi="Helvetica" w:cs="Helvetica"/>
          <w:spacing w:val="-3"/>
        </w:rPr>
        <w:t xml:space="preserve"> </w:t>
      </w:r>
      <w:r w:rsidRPr="007875FE">
        <w:rPr>
          <w:rFonts w:ascii="Helvetica" w:hAnsi="Helvetica" w:cs="Helvetica"/>
        </w:rPr>
        <w:t>different</w:t>
      </w:r>
      <w:r w:rsidRPr="007875FE">
        <w:rPr>
          <w:rFonts w:ascii="Helvetica" w:hAnsi="Helvetica" w:cs="Helvetica"/>
          <w:spacing w:val="-1"/>
        </w:rPr>
        <w:t xml:space="preserve"> </w:t>
      </w:r>
      <w:r w:rsidRPr="007875FE">
        <w:rPr>
          <w:rFonts w:ascii="Helvetica" w:hAnsi="Helvetica" w:cs="Helvetica"/>
        </w:rPr>
        <w:t>or</w:t>
      </w:r>
      <w:r w:rsidRPr="007875FE">
        <w:rPr>
          <w:rFonts w:ascii="Helvetica" w:hAnsi="Helvetica" w:cs="Helvetica"/>
          <w:spacing w:val="-1"/>
        </w:rPr>
        <w:t xml:space="preserve"> </w:t>
      </w:r>
      <w:r w:rsidRPr="007875FE">
        <w:rPr>
          <w:rFonts w:ascii="Helvetica" w:hAnsi="Helvetica" w:cs="Helvetica"/>
        </w:rPr>
        <w:t>additional</w:t>
      </w:r>
      <w:r w:rsidRPr="007875FE">
        <w:rPr>
          <w:rFonts w:ascii="Helvetica" w:hAnsi="Helvetica" w:cs="Helvetica"/>
          <w:spacing w:val="-1"/>
        </w:rPr>
        <w:t xml:space="preserve"> </w:t>
      </w:r>
      <w:r w:rsidRPr="007875FE">
        <w:rPr>
          <w:rFonts w:ascii="Helvetica" w:hAnsi="Helvetica" w:cs="Helvetica"/>
        </w:rPr>
        <w:t>is</w:t>
      </w:r>
      <w:r w:rsidRPr="007875FE">
        <w:rPr>
          <w:rFonts w:ascii="Helvetica" w:hAnsi="Helvetica" w:cs="Helvetica"/>
          <w:spacing w:val="1"/>
        </w:rPr>
        <w:t xml:space="preserve"> </w:t>
      </w:r>
      <w:r w:rsidRPr="007875FE">
        <w:rPr>
          <w:rFonts w:ascii="Helvetica" w:hAnsi="Helvetica" w:cs="Helvetica"/>
        </w:rPr>
        <w:t>needed.</w:t>
      </w:r>
    </w:p>
    <w:p w14:paraId="3BE0CEAF" w14:textId="77777777" w:rsidR="00DE6238" w:rsidRPr="00742B65" w:rsidRDefault="00DE6238" w:rsidP="007875FE">
      <w:pPr>
        <w:pStyle w:val="BodyText"/>
        <w:spacing w:line="276" w:lineRule="auto"/>
        <w:ind w:left="0"/>
        <w:rPr>
          <w:rFonts w:ascii="Helvetica" w:hAnsi="Helvetica" w:cs="Helvetica"/>
        </w:rPr>
      </w:pPr>
    </w:p>
    <w:p w14:paraId="3BE0CEB0" w14:textId="77777777" w:rsidR="00DE6238" w:rsidRPr="00742B65" w:rsidRDefault="00DE6238" w:rsidP="007875FE">
      <w:pPr>
        <w:pStyle w:val="BodyText"/>
        <w:spacing w:before="1" w:line="276" w:lineRule="auto"/>
        <w:ind w:left="0"/>
        <w:rPr>
          <w:rFonts w:ascii="Helvetica" w:hAnsi="Helvetica" w:cs="Helvetica"/>
        </w:rPr>
      </w:pPr>
    </w:p>
    <w:p w14:paraId="3BE0CEB1" w14:textId="1F44356F" w:rsidR="00DE6238" w:rsidRPr="00742B65" w:rsidRDefault="00CE5F5E" w:rsidP="007875FE">
      <w:pPr>
        <w:pStyle w:val="Heading1"/>
        <w:numPr>
          <w:ilvl w:val="0"/>
          <w:numId w:val="1"/>
        </w:numPr>
        <w:tabs>
          <w:tab w:val="left" w:pos="523"/>
        </w:tabs>
        <w:spacing w:before="0" w:line="276" w:lineRule="auto"/>
        <w:ind w:left="522" w:hanging="423"/>
        <w:jc w:val="both"/>
        <w:rPr>
          <w:rFonts w:ascii="Helvetica" w:hAnsi="Helvetica" w:cs="Helvetica"/>
        </w:rPr>
      </w:pPr>
      <w:r w:rsidRPr="00742B65">
        <w:rPr>
          <w:rFonts w:ascii="Helvetica" w:hAnsi="Helvetica" w:cs="Helvetica"/>
        </w:rPr>
        <w:t>Assessing</w:t>
      </w:r>
      <w:r w:rsidRPr="00742B65">
        <w:rPr>
          <w:rFonts w:ascii="Helvetica" w:hAnsi="Helvetica" w:cs="Helvetica"/>
          <w:spacing w:val="-1"/>
        </w:rPr>
        <w:t xml:space="preserve"> </w:t>
      </w:r>
      <w:r w:rsidRPr="00742B65">
        <w:rPr>
          <w:rFonts w:ascii="Helvetica" w:hAnsi="Helvetica" w:cs="Helvetica"/>
        </w:rPr>
        <w:t>and</w:t>
      </w:r>
      <w:r w:rsidRPr="00742B65">
        <w:rPr>
          <w:rFonts w:ascii="Helvetica" w:hAnsi="Helvetica" w:cs="Helvetica"/>
          <w:spacing w:val="-3"/>
        </w:rPr>
        <w:t xml:space="preserve"> </w:t>
      </w:r>
      <w:r w:rsidRPr="00742B65">
        <w:rPr>
          <w:rFonts w:ascii="Helvetica" w:hAnsi="Helvetica" w:cs="Helvetica"/>
        </w:rPr>
        <w:t>reviewing</w:t>
      </w:r>
      <w:r w:rsidRPr="00742B65">
        <w:rPr>
          <w:rFonts w:ascii="Helvetica" w:hAnsi="Helvetica" w:cs="Helvetica"/>
          <w:spacing w:val="1"/>
        </w:rPr>
        <w:t xml:space="preserve"> </w:t>
      </w:r>
      <w:r w:rsidR="00547BCE" w:rsidRPr="00742B65">
        <w:rPr>
          <w:rFonts w:ascii="Helvetica" w:hAnsi="Helvetica" w:cs="Helvetica"/>
        </w:rPr>
        <w:t>pupils</w:t>
      </w:r>
      <w:r w:rsidR="00547BCE">
        <w:rPr>
          <w:rFonts w:ascii="Helvetica" w:hAnsi="Helvetica" w:cs="Helvetica"/>
        </w:rPr>
        <w:t>’</w:t>
      </w:r>
      <w:r w:rsidR="00547BCE" w:rsidRPr="00742B65">
        <w:rPr>
          <w:rFonts w:ascii="Helvetica" w:hAnsi="Helvetica" w:cs="Helvetica"/>
          <w:spacing w:val="-1"/>
        </w:rPr>
        <w:t xml:space="preserve"> </w:t>
      </w:r>
      <w:r w:rsidRPr="00742B65">
        <w:rPr>
          <w:rFonts w:ascii="Helvetica" w:hAnsi="Helvetica" w:cs="Helvetica"/>
        </w:rPr>
        <w:t>progress</w:t>
      </w:r>
      <w:r w:rsidRPr="00742B65">
        <w:rPr>
          <w:rFonts w:ascii="Helvetica" w:hAnsi="Helvetica" w:cs="Helvetica"/>
          <w:spacing w:val="-3"/>
        </w:rPr>
        <w:t xml:space="preserve"> </w:t>
      </w:r>
      <w:r w:rsidRPr="00742B65">
        <w:rPr>
          <w:rFonts w:ascii="Helvetica" w:hAnsi="Helvetica" w:cs="Helvetica"/>
        </w:rPr>
        <w:t>towards</w:t>
      </w:r>
      <w:r w:rsidRPr="00742B65">
        <w:rPr>
          <w:rFonts w:ascii="Helvetica" w:hAnsi="Helvetica" w:cs="Helvetica"/>
          <w:spacing w:val="-3"/>
        </w:rPr>
        <w:t xml:space="preserve"> </w:t>
      </w:r>
      <w:r w:rsidRPr="00742B65">
        <w:rPr>
          <w:rFonts w:ascii="Helvetica" w:hAnsi="Helvetica" w:cs="Helvetica"/>
        </w:rPr>
        <w:t>outcomes</w:t>
      </w:r>
    </w:p>
    <w:p w14:paraId="3BE0CEB3" w14:textId="2A0F4F24" w:rsidR="00DE6238" w:rsidRPr="007875FE" w:rsidRDefault="00A119BE" w:rsidP="007875FE">
      <w:pPr>
        <w:pStyle w:val="BodyText"/>
        <w:spacing w:before="169" w:line="276" w:lineRule="auto"/>
        <w:ind w:left="100" w:right="119"/>
        <w:jc w:val="both"/>
        <w:rPr>
          <w:rFonts w:ascii="Helvetica" w:hAnsi="Helvetica" w:cs="Helvetica"/>
        </w:rPr>
      </w:pPr>
      <w:r w:rsidRPr="007875FE">
        <w:rPr>
          <w:rFonts w:ascii="Helvetica" w:hAnsi="Helvetica" w:cs="Helvetica"/>
        </w:rPr>
        <w:t>The SENDCo will work with class teachers</w:t>
      </w:r>
      <w:r w:rsidRPr="007875FE">
        <w:rPr>
          <w:rFonts w:ascii="Helvetica" w:hAnsi="Helvetica" w:cs="Helvetica"/>
          <w:b/>
        </w:rPr>
        <w:t xml:space="preserve"> </w:t>
      </w:r>
      <w:r w:rsidR="00CE5F5E" w:rsidRPr="007875FE">
        <w:rPr>
          <w:rFonts w:ascii="Helvetica" w:hAnsi="Helvetica" w:cs="Helvetica"/>
        </w:rPr>
        <w:t>to carry out a clear analysis of the</w:t>
      </w:r>
      <w:r w:rsidR="00CE5F5E" w:rsidRPr="007875FE">
        <w:rPr>
          <w:rFonts w:ascii="Helvetica" w:hAnsi="Helvetica" w:cs="Helvetica"/>
          <w:spacing w:val="1"/>
        </w:rPr>
        <w:t xml:space="preserve"> </w:t>
      </w:r>
      <w:r w:rsidR="00B94994" w:rsidRPr="007875FE">
        <w:rPr>
          <w:rFonts w:ascii="Helvetica" w:hAnsi="Helvetica" w:cs="Helvetica"/>
        </w:rPr>
        <w:t>pupil</w:t>
      </w:r>
      <w:r w:rsidR="00CE5F5E" w:rsidRPr="007875FE">
        <w:rPr>
          <w:rFonts w:ascii="Helvetica" w:hAnsi="Helvetica" w:cs="Helvetica"/>
        </w:rPr>
        <w:t>’s</w:t>
      </w:r>
      <w:r w:rsidR="00CE5F5E" w:rsidRPr="007875FE">
        <w:rPr>
          <w:rFonts w:ascii="Helvetica" w:hAnsi="Helvetica" w:cs="Helvetica"/>
          <w:spacing w:val="-2"/>
        </w:rPr>
        <w:t xml:space="preserve"> </w:t>
      </w:r>
      <w:r w:rsidR="00CE5F5E" w:rsidRPr="007875FE">
        <w:rPr>
          <w:rFonts w:ascii="Helvetica" w:hAnsi="Helvetica" w:cs="Helvetica"/>
        </w:rPr>
        <w:t>needs</w:t>
      </w:r>
      <w:r w:rsidRPr="007875FE">
        <w:rPr>
          <w:rFonts w:ascii="Helvetica" w:hAnsi="Helvetica" w:cs="Helvetica"/>
        </w:rPr>
        <w:t xml:space="preserve"> and performance</w:t>
      </w:r>
      <w:r w:rsidR="00CE5F5E" w:rsidRPr="007875FE">
        <w:rPr>
          <w:rFonts w:ascii="Helvetica" w:hAnsi="Helvetica" w:cs="Helvetica"/>
        </w:rPr>
        <w:t>.</w:t>
      </w:r>
      <w:r w:rsidR="00CE5F5E" w:rsidRPr="007875FE">
        <w:rPr>
          <w:rFonts w:ascii="Helvetica" w:hAnsi="Helvetica" w:cs="Helvetica"/>
          <w:spacing w:val="-1"/>
        </w:rPr>
        <w:t xml:space="preserve"> </w:t>
      </w:r>
      <w:r w:rsidR="00CE5F5E" w:rsidRPr="007875FE">
        <w:rPr>
          <w:rFonts w:ascii="Helvetica" w:hAnsi="Helvetica" w:cs="Helvetica"/>
        </w:rPr>
        <w:t>This</w:t>
      </w:r>
      <w:r w:rsidR="00CE5F5E" w:rsidRPr="007875FE">
        <w:rPr>
          <w:rFonts w:ascii="Helvetica" w:hAnsi="Helvetica" w:cs="Helvetica"/>
          <w:spacing w:val="1"/>
        </w:rPr>
        <w:t xml:space="preserve"> </w:t>
      </w:r>
      <w:r w:rsidR="00CE5F5E" w:rsidRPr="007875FE">
        <w:rPr>
          <w:rFonts w:ascii="Helvetica" w:hAnsi="Helvetica" w:cs="Helvetica"/>
        </w:rPr>
        <w:t>will draw on:</w:t>
      </w:r>
    </w:p>
    <w:p w14:paraId="3BE0CEB4" w14:textId="475BA1A2" w:rsidR="00DE6238" w:rsidRPr="007875FE" w:rsidRDefault="00A119BE" w:rsidP="007875FE">
      <w:pPr>
        <w:pStyle w:val="ListParagraph"/>
        <w:numPr>
          <w:ilvl w:val="1"/>
          <w:numId w:val="1"/>
        </w:numPr>
        <w:tabs>
          <w:tab w:val="left" w:pos="820"/>
          <w:tab w:val="left" w:pos="821"/>
        </w:tabs>
        <w:spacing w:before="169" w:line="276" w:lineRule="auto"/>
        <w:ind w:hanging="361"/>
        <w:rPr>
          <w:rFonts w:ascii="Helvetica" w:hAnsi="Helvetica" w:cs="Helvetica"/>
        </w:rPr>
      </w:pPr>
      <w:r w:rsidRPr="007875FE">
        <w:rPr>
          <w:rFonts w:ascii="Helvetica" w:hAnsi="Helvetica" w:cs="Helvetica"/>
        </w:rPr>
        <w:t>Assessment data.</w:t>
      </w:r>
    </w:p>
    <w:p w14:paraId="3BE0CEB5" w14:textId="7F365831" w:rsidR="00DE6238" w:rsidRPr="007875FE" w:rsidRDefault="00CE5F5E" w:rsidP="007875FE">
      <w:pPr>
        <w:pStyle w:val="ListParagraph"/>
        <w:numPr>
          <w:ilvl w:val="1"/>
          <w:numId w:val="1"/>
        </w:numPr>
        <w:tabs>
          <w:tab w:val="left" w:pos="820"/>
          <w:tab w:val="left" w:pos="821"/>
        </w:tabs>
        <w:spacing w:before="117" w:line="276" w:lineRule="auto"/>
        <w:ind w:hanging="361"/>
        <w:rPr>
          <w:rFonts w:ascii="Helvetica" w:hAnsi="Helvetica" w:cs="Helvetica"/>
        </w:rPr>
      </w:pPr>
      <w:r w:rsidRPr="007875FE">
        <w:rPr>
          <w:rFonts w:ascii="Helvetica" w:hAnsi="Helvetica" w:cs="Helvetica"/>
        </w:rPr>
        <w:t>Their</w:t>
      </w:r>
      <w:r w:rsidRPr="007875FE">
        <w:rPr>
          <w:rFonts w:ascii="Helvetica" w:hAnsi="Helvetica" w:cs="Helvetica"/>
          <w:spacing w:val="-1"/>
        </w:rPr>
        <w:t xml:space="preserve"> </w:t>
      </w:r>
      <w:r w:rsidRPr="007875FE">
        <w:rPr>
          <w:rFonts w:ascii="Helvetica" w:hAnsi="Helvetica" w:cs="Helvetica"/>
        </w:rPr>
        <w:t>previous</w:t>
      </w:r>
      <w:r w:rsidRPr="007875FE">
        <w:rPr>
          <w:rFonts w:ascii="Helvetica" w:hAnsi="Helvetica" w:cs="Helvetica"/>
          <w:spacing w:val="-2"/>
        </w:rPr>
        <w:t xml:space="preserve"> </w:t>
      </w:r>
      <w:r w:rsidRPr="007875FE">
        <w:rPr>
          <w:rFonts w:ascii="Helvetica" w:hAnsi="Helvetica" w:cs="Helvetica"/>
        </w:rPr>
        <w:t>progress</w:t>
      </w:r>
      <w:r w:rsidR="00315F3E" w:rsidRPr="007875FE">
        <w:rPr>
          <w:rFonts w:ascii="Helvetica" w:hAnsi="Helvetica" w:cs="Helvetica"/>
        </w:rPr>
        <w:t>,</w:t>
      </w:r>
      <w:r w:rsidR="00A119BE" w:rsidRPr="007875FE">
        <w:rPr>
          <w:rFonts w:ascii="Helvetica" w:hAnsi="Helvetica" w:cs="Helvetica"/>
        </w:rPr>
        <w:t xml:space="preserve"> </w:t>
      </w:r>
      <w:r w:rsidRPr="007875FE">
        <w:rPr>
          <w:rFonts w:ascii="Helvetica" w:hAnsi="Helvetica" w:cs="Helvetica"/>
        </w:rPr>
        <w:t>attainment</w:t>
      </w:r>
      <w:r w:rsidR="00562E15">
        <w:rPr>
          <w:rFonts w:ascii="Helvetica" w:hAnsi="Helvetica" w:cs="Helvetica"/>
        </w:rPr>
        <w:t>,</w:t>
      </w:r>
      <w:r w:rsidRPr="007875FE">
        <w:rPr>
          <w:rFonts w:ascii="Helvetica" w:hAnsi="Helvetica" w:cs="Helvetica"/>
          <w:spacing w:val="1"/>
        </w:rPr>
        <w:t xml:space="preserve"> </w:t>
      </w:r>
      <w:r w:rsidRPr="007875FE">
        <w:rPr>
          <w:rFonts w:ascii="Helvetica" w:hAnsi="Helvetica" w:cs="Helvetica"/>
        </w:rPr>
        <w:t>and</w:t>
      </w:r>
      <w:r w:rsidRPr="007875FE">
        <w:rPr>
          <w:rFonts w:ascii="Helvetica" w:hAnsi="Helvetica" w:cs="Helvetica"/>
          <w:spacing w:val="-3"/>
        </w:rPr>
        <w:t xml:space="preserve"> </w:t>
      </w:r>
      <w:r w:rsidRPr="007875FE">
        <w:rPr>
          <w:rFonts w:ascii="Helvetica" w:hAnsi="Helvetica" w:cs="Helvetica"/>
        </w:rPr>
        <w:t>behaviour</w:t>
      </w:r>
      <w:r w:rsidR="00315F3E" w:rsidRPr="007875FE">
        <w:rPr>
          <w:rFonts w:ascii="Helvetica" w:hAnsi="Helvetica" w:cs="Helvetica"/>
        </w:rPr>
        <w:t>.</w:t>
      </w:r>
    </w:p>
    <w:p w14:paraId="3BE0CEB6" w14:textId="425FA7EA" w:rsidR="00DE6238" w:rsidRPr="007875FE" w:rsidRDefault="00CE5F5E" w:rsidP="007875FE">
      <w:pPr>
        <w:pStyle w:val="ListParagraph"/>
        <w:numPr>
          <w:ilvl w:val="1"/>
          <w:numId w:val="1"/>
        </w:numPr>
        <w:tabs>
          <w:tab w:val="left" w:pos="820"/>
          <w:tab w:val="left" w:pos="821"/>
        </w:tabs>
        <w:spacing w:before="120" w:line="276" w:lineRule="auto"/>
        <w:ind w:hanging="361"/>
        <w:rPr>
          <w:rFonts w:ascii="Helvetica" w:hAnsi="Helvetica" w:cs="Helvetica"/>
        </w:rPr>
      </w:pPr>
      <w:r w:rsidRPr="007875FE">
        <w:rPr>
          <w:rFonts w:ascii="Helvetica" w:hAnsi="Helvetica" w:cs="Helvetica"/>
        </w:rPr>
        <w:t>Other</w:t>
      </w:r>
      <w:r w:rsidRPr="007875FE">
        <w:rPr>
          <w:rFonts w:ascii="Helvetica" w:hAnsi="Helvetica" w:cs="Helvetica"/>
          <w:spacing w:val="-5"/>
        </w:rPr>
        <w:t xml:space="preserve"> </w:t>
      </w:r>
      <w:r w:rsidR="00A119BE" w:rsidRPr="007875FE">
        <w:rPr>
          <w:rFonts w:ascii="Helvetica" w:hAnsi="Helvetica" w:cs="Helvetica"/>
        </w:rPr>
        <w:t>professionals’</w:t>
      </w:r>
      <w:r w:rsidR="00A119BE" w:rsidRPr="007875FE">
        <w:rPr>
          <w:rFonts w:ascii="Helvetica" w:hAnsi="Helvetica" w:cs="Helvetica"/>
          <w:spacing w:val="-3"/>
        </w:rPr>
        <w:t xml:space="preserve"> </w:t>
      </w:r>
      <w:r w:rsidRPr="007875FE">
        <w:rPr>
          <w:rFonts w:ascii="Helvetica" w:hAnsi="Helvetica" w:cs="Helvetica"/>
        </w:rPr>
        <w:t>assessments,</w:t>
      </w:r>
      <w:r w:rsidRPr="007875FE">
        <w:rPr>
          <w:rFonts w:ascii="Helvetica" w:hAnsi="Helvetica" w:cs="Helvetica"/>
          <w:spacing w:val="-5"/>
        </w:rPr>
        <w:t xml:space="preserve"> </w:t>
      </w:r>
      <w:r w:rsidRPr="007875FE">
        <w:rPr>
          <w:rFonts w:ascii="Helvetica" w:hAnsi="Helvetica" w:cs="Helvetica"/>
        </w:rPr>
        <w:t>where</w:t>
      </w:r>
      <w:r w:rsidRPr="007875FE">
        <w:rPr>
          <w:rFonts w:ascii="Helvetica" w:hAnsi="Helvetica" w:cs="Helvetica"/>
          <w:spacing w:val="-5"/>
        </w:rPr>
        <w:t xml:space="preserve"> </w:t>
      </w:r>
      <w:r w:rsidRPr="007875FE">
        <w:rPr>
          <w:rFonts w:ascii="Helvetica" w:hAnsi="Helvetica" w:cs="Helvetica"/>
        </w:rPr>
        <w:t>relevant</w:t>
      </w:r>
      <w:r w:rsidR="00315F3E" w:rsidRPr="007875FE">
        <w:rPr>
          <w:rFonts w:ascii="Helvetica" w:hAnsi="Helvetica" w:cs="Helvetica"/>
        </w:rPr>
        <w:t>.</w:t>
      </w:r>
    </w:p>
    <w:p w14:paraId="3BE0CEB7" w14:textId="4308DAC8" w:rsidR="00DE6238" w:rsidRPr="007875FE" w:rsidRDefault="00CE5F5E" w:rsidP="007875FE">
      <w:pPr>
        <w:pStyle w:val="ListParagraph"/>
        <w:numPr>
          <w:ilvl w:val="1"/>
          <w:numId w:val="1"/>
        </w:numPr>
        <w:tabs>
          <w:tab w:val="left" w:pos="820"/>
          <w:tab w:val="left" w:pos="821"/>
        </w:tabs>
        <w:spacing w:line="276" w:lineRule="auto"/>
        <w:ind w:hanging="361"/>
        <w:rPr>
          <w:rFonts w:ascii="Helvetica" w:hAnsi="Helvetica" w:cs="Helvetica"/>
        </w:rPr>
      </w:pPr>
      <w:r w:rsidRPr="007875FE">
        <w:rPr>
          <w:rFonts w:ascii="Helvetica" w:hAnsi="Helvetica" w:cs="Helvetica"/>
        </w:rPr>
        <w:t>The</w:t>
      </w:r>
      <w:r w:rsidRPr="007875FE">
        <w:rPr>
          <w:rFonts w:ascii="Helvetica" w:hAnsi="Helvetica" w:cs="Helvetica"/>
          <w:spacing w:val="-3"/>
        </w:rPr>
        <w:t xml:space="preserve"> </w:t>
      </w:r>
      <w:r w:rsidRPr="007875FE">
        <w:rPr>
          <w:rFonts w:ascii="Helvetica" w:hAnsi="Helvetica" w:cs="Helvetica"/>
        </w:rPr>
        <w:t>individual’s</w:t>
      </w:r>
      <w:r w:rsidRPr="007875FE">
        <w:rPr>
          <w:rFonts w:ascii="Helvetica" w:hAnsi="Helvetica" w:cs="Helvetica"/>
          <w:spacing w:val="-3"/>
        </w:rPr>
        <w:t xml:space="preserve"> </w:t>
      </w:r>
      <w:r w:rsidRPr="007875FE">
        <w:rPr>
          <w:rFonts w:ascii="Helvetica" w:hAnsi="Helvetica" w:cs="Helvetica"/>
        </w:rPr>
        <w:t>development</w:t>
      </w:r>
      <w:r w:rsidRPr="007875FE">
        <w:rPr>
          <w:rFonts w:ascii="Helvetica" w:hAnsi="Helvetica" w:cs="Helvetica"/>
          <w:spacing w:val="-4"/>
        </w:rPr>
        <w:t xml:space="preserve"> </w:t>
      </w:r>
      <w:r w:rsidRPr="007875FE">
        <w:rPr>
          <w:rFonts w:ascii="Helvetica" w:hAnsi="Helvetica" w:cs="Helvetica"/>
        </w:rPr>
        <w:t>in</w:t>
      </w:r>
      <w:r w:rsidRPr="007875FE">
        <w:rPr>
          <w:rFonts w:ascii="Helvetica" w:hAnsi="Helvetica" w:cs="Helvetica"/>
          <w:spacing w:val="-3"/>
        </w:rPr>
        <w:t xml:space="preserve"> </w:t>
      </w:r>
      <w:r w:rsidRPr="007875FE">
        <w:rPr>
          <w:rFonts w:ascii="Helvetica" w:hAnsi="Helvetica" w:cs="Helvetica"/>
        </w:rPr>
        <w:t>comparison</w:t>
      </w:r>
      <w:r w:rsidRPr="007875FE">
        <w:rPr>
          <w:rFonts w:ascii="Helvetica" w:hAnsi="Helvetica" w:cs="Helvetica"/>
          <w:spacing w:val="-4"/>
        </w:rPr>
        <w:t xml:space="preserve"> </w:t>
      </w:r>
      <w:r w:rsidRPr="007875FE">
        <w:rPr>
          <w:rFonts w:ascii="Helvetica" w:hAnsi="Helvetica" w:cs="Helvetica"/>
        </w:rPr>
        <w:t>to</w:t>
      </w:r>
      <w:r w:rsidRPr="007875FE">
        <w:rPr>
          <w:rFonts w:ascii="Helvetica" w:hAnsi="Helvetica" w:cs="Helvetica"/>
          <w:spacing w:val="-5"/>
        </w:rPr>
        <w:t xml:space="preserve"> </w:t>
      </w:r>
      <w:r w:rsidRPr="007875FE">
        <w:rPr>
          <w:rFonts w:ascii="Helvetica" w:hAnsi="Helvetica" w:cs="Helvetica"/>
        </w:rPr>
        <w:t>their</w:t>
      </w:r>
      <w:r w:rsidRPr="007875FE">
        <w:rPr>
          <w:rFonts w:ascii="Helvetica" w:hAnsi="Helvetica" w:cs="Helvetica"/>
          <w:spacing w:val="-2"/>
        </w:rPr>
        <w:t xml:space="preserve"> </w:t>
      </w:r>
      <w:r w:rsidRPr="007875FE">
        <w:rPr>
          <w:rFonts w:ascii="Helvetica" w:hAnsi="Helvetica" w:cs="Helvetica"/>
        </w:rPr>
        <w:t>peers</w:t>
      </w:r>
      <w:r w:rsidRPr="007875FE">
        <w:rPr>
          <w:rFonts w:ascii="Helvetica" w:hAnsi="Helvetica" w:cs="Helvetica"/>
          <w:spacing w:val="-4"/>
        </w:rPr>
        <w:t xml:space="preserve"> </w:t>
      </w:r>
      <w:r w:rsidRPr="007875FE">
        <w:rPr>
          <w:rFonts w:ascii="Helvetica" w:hAnsi="Helvetica" w:cs="Helvetica"/>
        </w:rPr>
        <w:t>and</w:t>
      </w:r>
      <w:r w:rsidRPr="007875FE">
        <w:rPr>
          <w:rFonts w:ascii="Helvetica" w:hAnsi="Helvetica" w:cs="Helvetica"/>
          <w:spacing w:val="-3"/>
        </w:rPr>
        <w:t xml:space="preserve"> </w:t>
      </w:r>
      <w:r w:rsidRPr="007875FE">
        <w:rPr>
          <w:rFonts w:ascii="Helvetica" w:hAnsi="Helvetica" w:cs="Helvetica"/>
        </w:rPr>
        <w:t>national</w:t>
      </w:r>
      <w:r w:rsidRPr="007875FE">
        <w:rPr>
          <w:rFonts w:ascii="Helvetica" w:hAnsi="Helvetica" w:cs="Helvetica"/>
          <w:spacing w:val="-4"/>
        </w:rPr>
        <w:t xml:space="preserve"> </w:t>
      </w:r>
      <w:r w:rsidRPr="007875FE">
        <w:rPr>
          <w:rFonts w:ascii="Helvetica" w:hAnsi="Helvetica" w:cs="Helvetica"/>
        </w:rPr>
        <w:t>data</w:t>
      </w:r>
      <w:r w:rsidR="00315F3E" w:rsidRPr="007875FE">
        <w:rPr>
          <w:rFonts w:ascii="Helvetica" w:hAnsi="Helvetica" w:cs="Helvetica"/>
        </w:rPr>
        <w:t>.</w:t>
      </w:r>
    </w:p>
    <w:p w14:paraId="3BE0CEB8" w14:textId="26F748A5" w:rsidR="00DE6238" w:rsidRPr="007875FE" w:rsidRDefault="00CE5F5E" w:rsidP="007875FE">
      <w:pPr>
        <w:pStyle w:val="ListParagraph"/>
        <w:numPr>
          <w:ilvl w:val="1"/>
          <w:numId w:val="1"/>
        </w:numPr>
        <w:tabs>
          <w:tab w:val="left" w:pos="820"/>
          <w:tab w:val="left" w:pos="821"/>
        </w:tabs>
        <w:spacing w:before="117" w:line="276" w:lineRule="auto"/>
        <w:ind w:hanging="361"/>
        <w:rPr>
          <w:rFonts w:ascii="Helvetica" w:hAnsi="Helvetica" w:cs="Helvetica"/>
        </w:rPr>
      </w:pPr>
      <w:r w:rsidRPr="007875FE">
        <w:rPr>
          <w:rFonts w:ascii="Helvetica" w:hAnsi="Helvetica" w:cs="Helvetica"/>
        </w:rPr>
        <w:t>The</w:t>
      </w:r>
      <w:r w:rsidRPr="007875FE">
        <w:rPr>
          <w:rFonts w:ascii="Helvetica" w:hAnsi="Helvetica" w:cs="Helvetica"/>
          <w:spacing w:val="-2"/>
        </w:rPr>
        <w:t xml:space="preserve"> </w:t>
      </w:r>
      <w:r w:rsidRPr="007875FE">
        <w:rPr>
          <w:rFonts w:ascii="Helvetica" w:hAnsi="Helvetica" w:cs="Helvetica"/>
        </w:rPr>
        <w:t>views</w:t>
      </w:r>
      <w:r w:rsidRPr="007875FE">
        <w:rPr>
          <w:rFonts w:ascii="Helvetica" w:hAnsi="Helvetica" w:cs="Helvetica"/>
          <w:spacing w:val="-1"/>
        </w:rPr>
        <w:t xml:space="preserve"> </w:t>
      </w:r>
      <w:r w:rsidRPr="007875FE">
        <w:rPr>
          <w:rFonts w:ascii="Helvetica" w:hAnsi="Helvetica" w:cs="Helvetica"/>
        </w:rPr>
        <w:t>and</w:t>
      </w:r>
      <w:r w:rsidRPr="007875FE">
        <w:rPr>
          <w:rFonts w:ascii="Helvetica" w:hAnsi="Helvetica" w:cs="Helvetica"/>
          <w:spacing w:val="-1"/>
        </w:rPr>
        <w:t xml:space="preserve"> </w:t>
      </w:r>
      <w:r w:rsidRPr="007875FE">
        <w:rPr>
          <w:rFonts w:ascii="Helvetica" w:hAnsi="Helvetica" w:cs="Helvetica"/>
        </w:rPr>
        <w:t>experience</w:t>
      </w:r>
      <w:r w:rsidR="00773118">
        <w:rPr>
          <w:rFonts w:ascii="Helvetica" w:hAnsi="Helvetica" w:cs="Helvetica"/>
        </w:rPr>
        <w:t>s</w:t>
      </w:r>
      <w:r w:rsidRPr="007875FE">
        <w:rPr>
          <w:rFonts w:ascii="Helvetica" w:hAnsi="Helvetica" w:cs="Helvetica"/>
          <w:spacing w:val="-2"/>
        </w:rPr>
        <w:t xml:space="preserve"> </w:t>
      </w:r>
      <w:r w:rsidRPr="007875FE">
        <w:rPr>
          <w:rFonts w:ascii="Helvetica" w:hAnsi="Helvetica" w:cs="Helvetica"/>
        </w:rPr>
        <w:t>of</w:t>
      </w:r>
      <w:r w:rsidRPr="007875FE">
        <w:rPr>
          <w:rFonts w:ascii="Helvetica" w:hAnsi="Helvetica" w:cs="Helvetica"/>
          <w:spacing w:val="-2"/>
        </w:rPr>
        <w:t xml:space="preserve"> </w:t>
      </w:r>
      <w:r w:rsidRPr="007875FE">
        <w:rPr>
          <w:rFonts w:ascii="Helvetica" w:hAnsi="Helvetica" w:cs="Helvetica"/>
        </w:rPr>
        <w:t>parents/carers</w:t>
      </w:r>
      <w:r w:rsidR="00315F3E" w:rsidRPr="007875FE">
        <w:rPr>
          <w:rFonts w:ascii="Helvetica" w:hAnsi="Helvetica" w:cs="Helvetica"/>
        </w:rPr>
        <w:t>.</w:t>
      </w:r>
    </w:p>
    <w:p w14:paraId="3BE0CEB9" w14:textId="6AB9A5BB" w:rsidR="00DE6238" w:rsidRPr="00A46CA8" w:rsidRDefault="00CE5F5E" w:rsidP="007875FE">
      <w:pPr>
        <w:pStyle w:val="ListParagraph"/>
        <w:numPr>
          <w:ilvl w:val="1"/>
          <w:numId w:val="1"/>
        </w:numPr>
        <w:tabs>
          <w:tab w:val="left" w:pos="820"/>
          <w:tab w:val="left" w:pos="821"/>
        </w:tabs>
        <w:spacing w:line="276" w:lineRule="auto"/>
        <w:ind w:hanging="361"/>
        <w:rPr>
          <w:rFonts w:ascii="Helvetica" w:hAnsi="Helvetica" w:cs="Helvetica"/>
        </w:rPr>
      </w:pPr>
      <w:r w:rsidRPr="00A46CA8">
        <w:rPr>
          <w:rFonts w:ascii="Helvetica" w:hAnsi="Helvetica" w:cs="Helvetica"/>
        </w:rPr>
        <w:t>The</w:t>
      </w:r>
      <w:r w:rsidRPr="00A46CA8">
        <w:rPr>
          <w:rFonts w:ascii="Helvetica" w:hAnsi="Helvetica" w:cs="Helvetica"/>
          <w:spacing w:val="-2"/>
        </w:rPr>
        <w:t xml:space="preserve"> </w:t>
      </w:r>
      <w:r w:rsidR="00B94994" w:rsidRPr="00A46CA8">
        <w:rPr>
          <w:rFonts w:ascii="Helvetica" w:hAnsi="Helvetica" w:cs="Helvetica"/>
        </w:rPr>
        <w:t>pupil</w:t>
      </w:r>
      <w:r w:rsidRPr="00A46CA8">
        <w:rPr>
          <w:rFonts w:ascii="Helvetica" w:hAnsi="Helvetica" w:cs="Helvetica"/>
        </w:rPr>
        <w:t>’s own</w:t>
      </w:r>
      <w:r w:rsidRPr="00A46CA8">
        <w:rPr>
          <w:rFonts w:ascii="Helvetica" w:hAnsi="Helvetica" w:cs="Helvetica"/>
          <w:spacing w:val="-4"/>
        </w:rPr>
        <w:t xml:space="preserve"> </w:t>
      </w:r>
      <w:r w:rsidRPr="00A46CA8">
        <w:rPr>
          <w:rFonts w:ascii="Helvetica" w:hAnsi="Helvetica" w:cs="Helvetica"/>
        </w:rPr>
        <w:t>views</w:t>
      </w:r>
      <w:r w:rsidR="00315F3E" w:rsidRPr="00A46CA8">
        <w:rPr>
          <w:rFonts w:ascii="Helvetica" w:hAnsi="Helvetica" w:cs="Helvetica"/>
        </w:rPr>
        <w:t>.</w:t>
      </w:r>
    </w:p>
    <w:p w14:paraId="48C4248B" w14:textId="77777777" w:rsidR="001C2DED" w:rsidRPr="00A46CA8" w:rsidRDefault="00CE5F5E">
      <w:pPr>
        <w:pStyle w:val="ListParagraph"/>
        <w:numPr>
          <w:ilvl w:val="1"/>
          <w:numId w:val="1"/>
        </w:numPr>
        <w:tabs>
          <w:tab w:val="left" w:pos="820"/>
          <w:tab w:val="left" w:pos="821"/>
        </w:tabs>
        <w:spacing w:before="117" w:line="276" w:lineRule="auto"/>
        <w:ind w:left="100" w:right="3677" w:firstLine="360"/>
        <w:rPr>
          <w:rFonts w:ascii="Helvetica" w:hAnsi="Helvetica" w:cs="Helvetica"/>
        </w:rPr>
      </w:pPr>
      <w:r w:rsidRPr="00A46CA8">
        <w:rPr>
          <w:rFonts w:ascii="Helvetica" w:hAnsi="Helvetica" w:cs="Helvetica"/>
        </w:rPr>
        <w:t>Advice from external support services, if relevant</w:t>
      </w:r>
      <w:r w:rsidRPr="00A46CA8">
        <w:rPr>
          <w:rFonts w:ascii="Helvetica" w:hAnsi="Helvetica" w:cs="Helvetica"/>
          <w:spacing w:val="-59"/>
        </w:rPr>
        <w:t xml:space="preserve"> </w:t>
      </w:r>
    </w:p>
    <w:p w14:paraId="4810A4C8" w14:textId="77777777" w:rsidR="00643DC9" w:rsidRDefault="00643DC9" w:rsidP="00643DC9">
      <w:pPr>
        <w:tabs>
          <w:tab w:val="left" w:pos="820"/>
          <w:tab w:val="left" w:pos="821"/>
        </w:tabs>
        <w:spacing w:before="117" w:line="276" w:lineRule="auto"/>
        <w:ind w:right="3677"/>
        <w:rPr>
          <w:rFonts w:ascii="Helvetica" w:hAnsi="Helvetica" w:cs="Helvetica"/>
          <w:highlight w:val="yellow"/>
        </w:rPr>
      </w:pPr>
    </w:p>
    <w:p w14:paraId="27B0B334" w14:textId="77777777" w:rsidR="00643DC9" w:rsidRDefault="00643DC9" w:rsidP="00643DC9">
      <w:pPr>
        <w:pStyle w:val="BodyText"/>
        <w:spacing w:before="5" w:line="276" w:lineRule="auto"/>
        <w:ind w:left="0"/>
        <w:rPr>
          <w:rFonts w:ascii="Helvetica" w:hAnsi="Helvetica" w:cs="Helvetica"/>
        </w:rPr>
      </w:pPr>
      <w:r>
        <w:rPr>
          <w:rFonts w:ascii="Helvetica" w:hAnsi="Helvetica" w:cs="Helvetica"/>
        </w:rPr>
        <w:t>All assessments will be reviewed at least twice a year.</w:t>
      </w:r>
    </w:p>
    <w:p w14:paraId="40D799F9" w14:textId="77777777" w:rsidR="00643DC9" w:rsidRDefault="00643DC9" w:rsidP="00643DC9">
      <w:pPr>
        <w:pStyle w:val="BodyText"/>
        <w:spacing w:before="5" w:line="276" w:lineRule="auto"/>
        <w:ind w:left="0"/>
        <w:rPr>
          <w:rFonts w:ascii="Helvetica" w:hAnsi="Helvetica" w:cs="Helvetica"/>
        </w:rPr>
      </w:pPr>
      <w:r>
        <w:rPr>
          <w:rFonts w:ascii="Helvetica" w:hAnsi="Helvetica" w:cs="Helvetica"/>
        </w:rPr>
        <w:t>All teachers and support staff who work with the student will be made aware of their needs, the outcomes sought, the support provided and any teaching strategies or approaches that are required. Regular reviews will also take place on the effectiveness of the support and interventions and their impact on student’s progress.</w:t>
      </w:r>
    </w:p>
    <w:p w14:paraId="2A3AB542" w14:textId="77777777" w:rsidR="00643DC9" w:rsidRDefault="00643DC9" w:rsidP="00643DC9">
      <w:pPr>
        <w:pStyle w:val="BodyText"/>
        <w:spacing w:before="5" w:line="276" w:lineRule="auto"/>
        <w:ind w:left="0"/>
        <w:rPr>
          <w:rFonts w:ascii="Helvetica" w:hAnsi="Helvetica" w:cs="Helvetica"/>
        </w:rPr>
      </w:pPr>
    </w:p>
    <w:p w14:paraId="2838D784" w14:textId="77777777" w:rsidR="00643DC9" w:rsidRPr="00643DC9" w:rsidRDefault="00643DC9" w:rsidP="00643DC9">
      <w:pPr>
        <w:tabs>
          <w:tab w:val="left" w:pos="820"/>
          <w:tab w:val="left" w:pos="821"/>
        </w:tabs>
        <w:spacing w:before="117" w:line="276" w:lineRule="auto"/>
        <w:ind w:right="3677"/>
        <w:rPr>
          <w:rFonts w:ascii="Helvetica" w:hAnsi="Helvetica" w:cs="Helvetica"/>
          <w:highlight w:val="yellow"/>
        </w:rPr>
      </w:pPr>
    </w:p>
    <w:p w14:paraId="3BE0CEBD" w14:textId="77777777" w:rsidR="00DE6238" w:rsidRPr="00742B65" w:rsidRDefault="00DE6238" w:rsidP="007875FE">
      <w:pPr>
        <w:pStyle w:val="BodyText"/>
        <w:spacing w:before="5" w:line="276" w:lineRule="auto"/>
        <w:ind w:left="0"/>
        <w:rPr>
          <w:rFonts w:ascii="Helvetica" w:hAnsi="Helvetica" w:cs="Helvetica"/>
        </w:rPr>
      </w:pPr>
    </w:p>
    <w:p w14:paraId="1888D3E2" w14:textId="3B8C4EA0" w:rsidR="00510CD9" w:rsidRPr="00742B65" w:rsidRDefault="00510CD9" w:rsidP="007875FE">
      <w:pPr>
        <w:pStyle w:val="Heading1"/>
        <w:numPr>
          <w:ilvl w:val="0"/>
          <w:numId w:val="1"/>
        </w:numPr>
        <w:tabs>
          <w:tab w:val="left" w:pos="461"/>
        </w:tabs>
        <w:spacing w:line="276" w:lineRule="auto"/>
        <w:ind w:hanging="361"/>
        <w:jc w:val="both"/>
        <w:rPr>
          <w:rFonts w:ascii="Helvetica" w:hAnsi="Helvetica" w:cs="Helvetica"/>
        </w:rPr>
      </w:pPr>
      <w:r w:rsidRPr="00742B65">
        <w:rPr>
          <w:rFonts w:ascii="Helvetica" w:hAnsi="Helvetica" w:cs="Helvetica"/>
        </w:rPr>
        <w:lastRenderedPageBreak/>
        <w:t>Admission arrangements for pupils with SEND</w:t>
      </w:r>
    </w:p>
    <w:p w14:paraId="3182B6C4" w14:textId="77777777" w:rsidR="00510CD9" w:rsidRPr="00742B65" w:rsidRDefault="00510CD9" w:rsidP="007875FE">
      <w:pPr>
        <w:pStyle w:val="Heading1"/>
        <w:tabs>
          <w:tab w:val="left" w:pos="461"/>
        </w:tabs>
        <w:spacing w:line="276" w:lineRule="auto"/>
        <w:jc w:val="both"/>
        <w:rPr>
          <w:rFonts w:ascii="Helvetica" w:hAnsi="Helvetica" w:cs="Helvetica"/>
          <w:b w:val="0"/>
        </w:rPr>
      </w:pPr>
    </w:p>
    <w:p w14:paraId="1D4F99DA" w14:textId="77777777" w:rsidR="00643DC9" w:rsidRPr="00742B65" w:rsidRDefault="00643DC9" w:rsidP="00643DC9">
      <w:pPr>
        <w:pStyle w:val="Heading1"/>
        <w:tabs>
          <w:tab w:val="left" w:pos="461"/>
        </w:tabs>
        <w:spacing w:line="276" w:lineRule="auto"/>
        <w:ind w:left="0" w:firstLine="0"/>
        <w:jc w:val="both"/>
        <w:rPr>
          <w:rFonts w:ascii="Helvetica" w:hAnsi="Helvetica" w:cs="Helvetica"/>
          <w:b w:val="0"/>
        </w:rPr>
      </w:pPr>
      <w:r w:rsidRPr="00742B65">
        <w:rPr>
          <w:rFonts w:ascii="Helvetica" w:hAnsi="Helvetica" w:cs="Helvetica"/>
          <w:b w:val="0"/>
        </w:rPr>
        <w:t xml:space="preserve">Please refer to the school’s admission arrangements for </w:t>
      </w:r>
      <w:r>
        <w:rPr>
          <w:rFonts w:ascii="Helvetica" w:hAnsi="Helvetica" w:cs="Helvetica"/>
          <w:b w:val="0"/>
        </w:rPr>
        <w:t xml:space="preserve">further </w:t>
      </w:r>
      <w:r w:rsidRPr="00742B65">
        <w:rPr>
          <w:rFonts w:ascii="Helvetica" w:hAnsi="Helvetica" w:cs="Helvetica"/>
          <w:b w:val="0"/>
        </w:rPr>
        <w:t>information.</w:t>
      </w:r>
    </w:p>
    <w:p w14:paraId="11CE0D73" w14:textId="77777777" w:rsidR="00643DC9" w:rsidRPr="007875FE" w:rsidRDefault="00643DC9" w:rsidP="00643DC9">
      <w:pPr>
        <w:widowControl/>
        <w:autoSpaceDE/>
        <w:autoSpaceDN/>
        <w:spacing w:line="276" w:lineRule="auto"/>
        <w:rPr>
          <w:rFonts w:ascii="Helvetica" w:eastAsia="Times New Roman" w:hAnsi="Helvetica" w:cs="Times New Roman"/>
        </w:rPr>
      </w:pPr>
    </w:p>
    <w:p w14:paraId="28E6B2AB" w14:textId="77777777" w:rsidR="00643DC9" w:rsidRPr="007875FE" w:rsidRDefault="00643DC9" w:rsidP="00643DC9">
      <w:pPr>
        <w:widowControl/>
        <w:autoSpaceDE/>
        <w:autoSpaceDN/>
        <w:spacing w:line="276" w:lineRule="auto"/>
        <w:rPr>
          <w:rFonts w:ascii="Helvetica" w:eastAsia="Times New Roman" w:hAnsi="Helvetica" w:cs="Times New Roman"/>
        </w:rPr>
      </w:pPr>
      <w:r w:rsidRPr="007875FE">
        <w:rPr>
          <w:rFonts w:ascii="Helvetica" w:eastAsia="Times New Roman" w:hAnsi="Helvetica" w:cs="Times New Roman"/>
        </w:rPr>
        <w:t xml:space="preserve">Where the school has been named on a child’s Education, Health &amp; Care Plan (EHC) the child will be admitted. The naming of the school is undertaken after a statutory consultation with the school </w:t>
      </w:r>
      <w:proofErr w:type="gramStart"/>
      <w:r w:rsidRPr="007875FE">
        <w:rPr>
          <w:rFonts w:ascii="Helvetica" w:eastAsia="Times New Roman" w:hAnsi="Helvetica" w:cs="Times New Roman"/>
        </w:rPr>
        <w:t>so as to</w:t>
      </w:r>
      <w:proofErr w:type="gramEnd"/>
      <w:r w:rsidRPr="007875FE">
        <w:rPr>
          <w:rFonts w:ascii="Helvetica" w:eastAsia="Times New Roman" w:hAnsi="Helvetica" w:cs="Times New Roman"/>
        </w:rPr>
        <w:t xml:space="preserve"> consider whether the school is suitable for the child’s age, ability, aptitude or special educational needs. </w:t>
      </w:r>
    </w:p>
    <w:p w14:paraId="10B115F6" w14:textId="77777777" w:rsidR="00510CD9" w:rsidRDefault="00510CD9" w:rsidP="007875FE">
      <w:pPr>
        <w:pStyle w:val="Heading1"/>
        <w:tabs>
          <w:tab w:val="left" w:pos="461"/>
        </w:tabs>
        <w:spacing w:line="276" w:lineRule="auto"/>
        <w:jc w:val="both"/>
        <w:rPr>
          <w:rFonts w:ascii="Helvetica" w:hAnsi="Helvetica" w:cs="Helvetica"/>
        </w:rPr>
      </w:pPr>
    </w:p>
    <w:p w14:paraId="46B4BA15" w14:textId="77777777" w:rsidR="00643DC9" w:rsidRPr="00742B65" w:rsidRDefault="00643DC9" w:rsidP="007875FE">
      <w:pPr>
        <w:pStyle w:val="Heading1"/>
        <w:tabs>
          <w:tab w:val="left" w:pos="461"/>
        </w:tabs>
        <w:spacing w:line="276" w:lineRule="auto"/>
        <w:jc w:val="both"/>
        <w:rPr>
          <w:rFonts w:ascii="Helvetica" w:hAnsi="Helvetica" w:cs="Helvetica"/>
        </w:rPr>
      </w:pPr>
    </w:p>
    <w:p w14:paraId="3BE0CEBE" w14:textId="75787704" w:rsidR="00DE6238" w:rsidRPr="00742B65" w:rsidRDefault="00CE5F5E" w:rsidP="007875FE">
      <w:pPr>
        <w:pStyle w:val="Heading1"/>
        <w:numPr>
          <w:ilvl w:val="0"/>
          <w:numId w:val="1"/>
        </w:numPr>
        <w:tabs>
          <w:tab w:val="left" w:pos="461"/>
        </w:tabs>
        <w:spacing w:line="276" w:lineRule="auto"/>
        <w:ind w:hanging="361"/>
        <w:jc w:val="both"/>
        <w:rPr>
          <w:rFonts w:ascii="Helvetica" w:hAnsi="Helvetica" w:cs="Helvetica"/>
        </w:rPr>
      </w:pPr>
      <w:r w:rsidRPr="00742B65">
        <w:rPr>
          <w:rFonts w:ascii="Helvetica" w:hAnsi="Helvetica" w:cs="Helvetica"/>
        </w:rPr>
        <w:t>Supporting</w:t>
      </w:r>
      <w:r w:rsidRPr="00742B65">
        <w:rPr>
          <w:rFonts w:ascii="Helvetica" w:hAnsi="Helvetica" w:cs="Helvetica"/>
          <w:spacing w:val="-3"/>
        </w:rPr>
        <w:t xml:space="preserve"> </w:t>
      </w:r>
      <w:r w:rsidR="00B94994" w:rsidRPr="00742B65">
        <w:rPr>
          <w:rFonts w:ascii="Helvetica" w:hAnsi="Helvetica" w:cs="Helvetica"/>
        </w:rPr>
        <w:t>pupil</w:t>
      </w:r>
      <w:r w:rsidRPr="00742B65">
        <w:rPr>
          <w:rFonts w:ascii="Helvetica" w:hAnsi="Helvetica" w:cs="Helvetica"/>
        </w:rPr>
        <w:t>s</w:t>
      </w:r>
      <w:r w:rsidRPr="00742B65">
        <w:rPr>
          <w:rFonts w:ascii="Helvetica" w:hAnsi="Helvetica" w:cs="Helvetica"/>
          <w:spacing w:val="-1"/>
        </w:rPr>
        <w:t xml:space="preserve"> </w:t>
      </w:r>
      <w:r w:rsidRPr="00742B65">
        <w:rPr>
          <w:rFonts w:ascii="Helvetica" w:hAnsi="Helvetica" w:cs="Helvetica"/>
        </w:rPr>
        <w:t>moving</w:t>
      </w:r>
      <w:r w:rsidRPr="00742B65">
        <w:rPr>
          <w:rFonts w:ascii="Helvetica" w:hAnsi="Helvetica" w:cs="Helvetica"/>
          <w:spacing w:val="-1"/>
        </w:rPr>
        <w:t xml:space="preserve"> </w:t>
      </w:r>
      <w:r w:rsidRPr="00742B65">
        <w:rPr>
          <w:rFonts w:ascii="Helvetica" w:hAnsi="Helvetica" w:cs="Helvetica"/>
        </w:rPr>
        <w:t>between</w:t>
      </w:r>
      <w:r w:rsidRPr="00742B65">
        <w:rPr>
          <w:rFonts w:ascii="Helvetica" w:hAnsi="Helvetica" w:cs="Helvetica"/>
          <w:spacing w:val="-2"/>
        </w:rPr>
        <w:t xml:space="preserve"> </w:t>
      </w:r>
      <w:r w:rsidRPr="00742B65">
        <w:rPr>
          <w:rFonts w:ascii="Helvetica" w:hAnsi="Helvetica" w:cs="Helvetica"/>
        </w:rPr>
        <w:t>phases</w:t>
      </w:r>
      <w:r w:rsidRPr="00742B65">
        <w:rPr>
          <w:rFonts w:ascii="Helvetica" w:hAnsi="Helvetica" w:cs="Helvetica"/>
          <w:spacing w:val="-3"/>
        </w:rPr>
        <w:t xml:space="preserve"> </w:t>
      </w:r>
      <w:r w:rsidRPr="00742B65">
        <w:rPr>
          <w:rFonts w:ascii="Helvetica" w:hAnsi="Helvetica" w:cs="Helvetica"/>
        </w:rPr>
        <w:t>and preparing</w:t>
      </w:r>
      <w:r w:rsidRPr="00742B65">
        <w:rPr>
          <w:rFonts w:ascii="Helvetica" w:hAnsi="Helvetica" w:cs="Helvetica"/>
          <w:spacing w:val="-4"/>
        </w:rPr>
        <w:t xml:space="preserve"> </w:t>
      </w:r>
      <w:r w:rsidRPr="00742B65">
        <w:rPr>
          <w:rFonts w:ascii="Helvetica" w:hAnsi="Helvetica" w:cs="Helvetica"/>
        </w:rPr>
        <w:t>for</w:t>
      </w:r>
      <w:r w:rsidRPr="00742B65">
        <w:rPr>
          <w:rFonts w:ascii="Helvetica" w:hAnsi="Helvetica" w:cs="Helvetica"/>
          <w:spacing w:val="-2"/>
        </w:rPr>
        <w:t xml:space="preserve"> </w:t>
      </w:r>
      <w:r w:rsidRPr="00742B65">
        <w:rPr>
          <w:rFonts w:ascii="Helvetica" w:hAnsi="Helvetica" w:cs="Helvetica"/>
        </w:rPr>
        <w:t>adulthood</w:t>
      </w:r>
    </w:p>
    <w:p w14:paraId="6709BB72" w14:textId="7176DA60" w:rsidR="00EA3AC4" w:rsidRPr="00742B65" w:rsidRDefault="00CE5F5E" w:rsidP="007875FE">
      <w:pPr>
        <w:pStyle w:val="BodyText"/>
        <w:spacing w:before="92" w:line="276" w:lineRule="auto"/>
        <w:ind w:left="100" w:right="113"/>
        <w:jc w:val="both"/>
        <w:rPr>
          <w:rFonts w:ascii="Helvetica" w:hAnsi="Helvetica" w:cs="Helvetica"/>
        </w:rPr>
      </w:pPr>
      <w:r w:rsidRPr="007875FE">
        <w:rPr>
          <w:rFonts w:ascii="Helvetica" w:hAnsi="Helvetica" w:cs="Helvetica"/>
        </w:rPr>
        <w:t>The schools within the Academy Trust will share information with the new school, college, or</w:t>
      </w:r>
      <w:r w:rsidRPr="007875FE">
        <w:rPr>
          <w:rFonts w:ascii="Helvetica" w:hAnsi="Helvetica" w:cs="Helvetica"/>
          <w:spacing w:val="1"/>
        </w:rPr>
        <w:t xml:space="preserve"> </w:t>
      </w:r>
      <w:r w:rsidRPr="007875FE">
        <w:rPr>
          <w:rFonts w:ascii="Helvetica" w:hAnsi="Helvetica" w:cs="Helvetica"/>
        </w:rPr>
        <w:t>other</w:t>
      </w:r>
      <w:r w:rsidRPr="007875FE">
        <w:rPr>
          <w:rFonts w:ascii="Helvetica" w:hAnsi="Helvetica" w:cs="Helvetica"/>
          <w:spacing w:val="-5"/>
        </w:rPr>
        <w:t xml:space="preserve"> </w:t>
      </w:r>
      <w:r w:rsidRPr="007875FE">
        <w:rPr>
          <w:rFonts w:ascii="Helvetica" w:hAnsi="Helvetica" w:cs="Helvetica"/>
        </w:rPr>
        <w:t>setting</w:t>
      </w:r>
      <w:r w:rsidRPr="007875FE">
        <w:rPr>
          <w:rFonts w:ascii="Helvetica" w:hAnsi="Helvetica" w:cs="Helvetica"/>
          <w:spacing w:val="-7"/>
        </w:rPr>
        <w:t xml:space="preserve"> </w:t>
      </w:r>
      <w:r w:rsidRPr="007875FE">
        <w:rPr>
          <w:rFonts w:ascii="Helvetica" w:hAnsi="Helvetica" w:cs="Helvetica"/>
        </w:rPr>
        <w:t>the</w:t>
      </w:r>
      <w:r w:rsidRPr="007875FE">
        <w:rPr>
          <w:rFonts w:ascii="Helvetica" w:hAnsi="Helvetica" w:cs="Helvetica"/>
          <w:spacing w:val="-3"/>
        </w:rPr>
        <w:t xml:space="preserve"> </w:t>
      </w:r>
      <w:r w:rsidR="00B94994" w:rsidRPr="007875FE">
        <w:rPr>
          <w:rFonts w:ascii="Helvetica" w:hAnsi="Helvetica" w:cs="Helvetica"/>
        </w:rPr>
        <w:t>pupil</w:t>
      </w:r>
      <w:r w:rsidRPr="007875FE">
        <w:rPr>
          <w:rFonts w:ascii="Helvetica" w:hAnsi="Helvetica" w:cs="Helvetica"/>
          <w:spacing w:val="-4"/>
        </w:rPr>
        <w:t xml:space="preserve"> </w:t>
      </w:r>
      <w:r w:rsidRPr="007875FE">
        <w:rPr>
          <w:rFonts w:ascii="Helvetica" w:hAnsi="Helvetica" w:cs="Helvetica"/>
        </w:rPr>
        <w:t>is</w:t>
      </w:r>
      <w:r w:rsidRPr="007875FE">
        <w:rPr>
          <w:rFonts w:ascii="Helvetica" w:hAnsi="Helvetica" w:cs="Helvetica"/>
          <w:spacing w:val="-3"/>
        </w:rPr>
        <w:t xml:space="preserve"> </w:t>
      </w:r>
      <w:r w:rsidRPr="007875FE">
        <w:rPr>
          <w:rFonts w:ascii="Helvetica" w:hAnsi="Helvetica" w:cs="Helvetica"/>
        </w:rPr>
        <w:t>moving</w:t>
      </w:r>
      <w:r w:rsidRPr="007875FE">
        <w:rPr>
          <w:rFonts w:ascii="Helvetica" w:hAnsi="Helvetica" w:cs="Helvetica"/>
          <w:spacing w:val="-7"/>
        </w:rPr>
        <w:t xml:space="preserve"> </w:t>
      </w:r>
      <w:r w:rsidRPr="007875FE">
        <w:rPr>
          <w:rFonts w:ascii="Helvetica" w:hAnsi="Helvetica" w:cs="Helvetica"/>
        </w:rPr>
        <w:t>to.</w:t>
      </w:r>
      <w:r w:rsidRPr="007875FE">
        <w:rPr>
          <w:rFonts w:ascii="Helvetica" w:hAnsi="Helvetica" w:cs="Helvetica"/>
          <w:spacing w:val="-2"/>
        </w:rPr>
        <w:t xml:space="preserve"> </w:t>
      </w:r>
      <w:r w:rsidRPr="007875FE">
        <w:rPr>
          <w:rFonts w:ascii="Helvetica" w:hAnsi="Helvetica" w:cs="Helvetica"/>
        </w:rPr>
        <w:t>They</w:t>
      </w:r>
      <w:r w:rsidRPr="007875FE">
        <w:rPr>
          <w:rFonts w:ascii="Helvetica" w:hAnsi="Helvetica" w:cs="Helvetica"/>
          <w:spacing w:val="-5"/>
        </w:rPr>
        <w:t xml:space="preserve"> </w:t>
      </w:r>
      <w:r w:rsidRPr="007875FE">
        <w:rPr>
          <w:rFonts w:ascii="Helvetica" w:hAnsi="Helvetica" w:cs="Helvetica"/>
        </w:rPr>
        <w:t>will</w:t>
      </w:r>
      <w:r w:rsidRPr="007875FE">
        <w:rPr>
          <w:rFonts w:ascii="Helvetica" w:hAnsi="Helvetica" w:cs="Helvetica"/>
          <w:spacing w:val="-5"/>
        </w:rPr>
        <w:t xml:space="preserve"> </w:t>
      </w:r>
      <w:r w:rsidRPr="007875FE">
        <w:rPr>
          <w:rFonts w:ascii="Helvetica" w:hAnsi="Helvetica" w:cs="Helvetica"/>
        </w:rPr>
        <w:t>agree</w:t>
      </w:r>
      <w:r w:rsidRPr="007875FE">
        <w:rPr>
          <w:rFonts w:ascii="Helvetica" w:hAnsi="Helvetica" w:cs="Helvetica"/>
          <w:spacing w:val="-3"/>
        </w:rPr>
        <w:t xml:space="preserve"> </w:t>
      </w:r>
      <w:r w:rsidRPr="007875FE">
        <w:rPr>
          <w:rFonts w:ascii="Helvetica" w:hAnsi="Helvetica" w:cs="Helvetica"/>
        </w:rPr>
        <w:t>with</w:t>
      </w:r>
      <w:r w:rsidRPr="007875FE">
        <w:rPr>
          <w:rFonts w:ascii="Helvetica" w:hAnsi="Helvetica" w:cs="Helvetica"/>
          <w:spacing w:val="-6"/>
        </w:rPr>
        <w:t xml:space="preserve"> </w:t>
      </w:r>
      <w:r w:rsidRPr="007875FE">
        <w:rPr>
          <w:rFonts w:ascii="Helvetica" w:hAnsi="Helvetica" w:cs="Helvetica"/>
        </w:rPr>
        <w:t>parents/carers</w:t>
      </w:r>
      <w:r w:rsidRPr="007875FE">
        <w:rPr>
          <w:rFonts w:ascii="Helvetica" w:hAnsi="Helvetica" w:cs="Helvetica"/>
          <w:spacing w:val="-4"/>
        </w:rPr>
        <w:t xml:space="preserve"> </w:t>
      </w:r>
      <w:r w:rsidRPr="007875FE">
        <w:rPr>
          <w:rFonts w:ascii="Helvetica" w:hAnsi="Helvetica" w:cs="Helvetica"/>
        </w:rPr>
        <w:t>and</w:t>
      </w:r>
      <w:r w:rsidRPr="007875FE">
        <w:rPr>
          <w:rFonts w:ascii="Helvetica" w:hAnsi="Helvetica" w:cs="Helvetica"/>
          <w:spacing w:val="-3"/>
        </w:rPr>
        <w:t xml:space="preserve"> </w:t>
      </w:r>
      <w:r w:rsidR="00B94994" w:rsidRPr="007875FE">
        <w:rPr>
          <w:rFonts w:ascii="Helvetica" w:hAnsi="Helvetica" w:cs="Helvetica"/>
        </w:rPr>
        <w:t>pupil</w:t>
      </w:r>
      <w:r w:rsidRPr="007875FE">
        <w:rPr>
          <w:rFonts w:ascii="Helvetica" w:hAnsi="Helvetica" w:cs="Helvetica"/>
        </w:rPr>
        <w:t>s</w:t>
      </w:r>
      <w:r w:rsidRPr="007875FE">
        <w:rPr>
          <w:rFonts w:ascii="Helvetica" w:hAnsi="Helvetica" w:cs="Helvetica"/>
          <w:spacing w:val="-6"/>
        </w:rPr>
        <w:t xml:space="preserve"> </w:t>
      </w:r>
      <w:r w:rsidR="008A64F9">
        <w:rPr>
          <w:rFonts w:ascii="Helvetica" w:hAnsi="Helvetica" w:cs="Helvetica"/>
          <w:spacing w:val="-6"/>
        </w:rPr>
        <w:t xml:space="preserve">on </w:t>
      </w:r>
      <w:r w:rsidRPr="007875FE">
        <w:rPr>
          <w:rFonts w:ascii="Helvetica" w:hAnsi="Helvetica" w:cs="Helvetica"/>
        </w:rPr>
        <w:t>which</w:t>
      </w:r>
      <w:r w:rsidRPr="007875FE">
        <w:rPr>
          <w:rFonts w:ascii="Helvetica" w:hAnsi="Helvetica" w:cs="Helvetica"/>
          <w:spacing w:val="-59"/>
        </w:rPr>
        <w:t xml:space="preserve"> </w:t>
      </w:r>
      <w:r w:rsidRPr="007875FE">
        <w:rPr>
          <w:rFonts w:ascii="Helvetica" w:hAnsi="Helvetica" w:cs="Helvetica"/>
        </w:rPr>
        <w:t>information</w:t>
      </w:r>
      <w:r w:rsidRPr="007875FE">
        <w:rPr>
          <w:rFonts w:ascii="Helvetica" w:hAnsi="Helvetica" w:cs="Helvetica"/>
          <w:spacing w:val="-1"/>
        </w:rPr>
        <w:t xml:space="preserve"> </w:t>
      </w:r>
      <w:r w:rsidRPr="007875FE">
        <w:rPr>
          <w:rFonts w:ascii="Helvetica" w:hAnsi="Helvetica" w:cs="Helvetica"/>
        </w:rPr>
        <w:t>will be shared as</w:t>
      </w:r>
      <w:r w:rsidRPr="007875FE">
        <w:rPr>
          <w:rFonts w:ascii="Helvetica" w:hAnsi="Helvetica" w:cs="Helvetica"/>
          <w:spacing w:val="1"/>
        </w:rPr>
        <w:t xml:space="preserve"> </w:t>
      </w:r>
      <w:r w:rsidRPr="007875FE">
        <w:rPr>
          <w:rFonts w:ascii="Helvetica" w:hAnsi="Helvetica" w:cs="Helvetica"/>
        </w:rPr>
        <w:t>part</w:t>
      </w:r>
      <w:r w:rsidRPr="007875FE">
        <w:rPr>
          <w:rFonts w:ascii="Helvetica" w:hAnsi="Helvetica" w:cs="Helvetica"/>
          <w:spacing w:val="-2"/>
        </w:rPr>
        <w:t xml:space="preserve"> </w:t>
      </w:r>
      <w:r w:rsidRPr="007875FE">
        <w:rPr>
          <w:rFonts w:ascii="Helvetica" w:hAnsi="Helvetica" w:cs="Helvetica"/>
        </w:rPr>
        <w:t>of</w:t>
      </w:r>
      <w:r w:rsidRPr="007875FE">
        <w:rPr>
          <w:rFonts w:ascii="Helvetica" w:hAnsi="Helvetica" w:cs="Helvetica"/>
          <w:spacing w:val="-1"/>
        </w:rPr>
        <w:t xml:space="preserve"> </w:t>
      </w:r>
      <w:r w:rsidRPr="007875FE">
        <w:rPr>
          <w:rFonts w:ascii="Helvetica" w:hAnsi="Helvetica" w:cs="Helvetica"/>
        </w:rPr>
        <w:t>this.</w:t>
      </w:r>
    </w:p>
    <w:p w14:paraId="3BE0CEC3" w14:textId="77777777" w:rsidR="00DE6238" w:rsidRPr="00742B65" w:rsidRDefault="00DE6238" w:rsidP="007875FE">
      <w:pPr>
        <w:pStyle w:val="BodyText"/>
        <w:spacing w:line="276" w:lineRule="auto"/>
        <w:ind w:left="0"/>
        <w:rPr>
          <w:rFonts w:ascii="Helvetica" w:hAnsi="Helvetica" w:cs="Helvetica"/>
        </w:rPr>
      </w:pPr>
    </w:p>
    <w:p w14:paraId="3BE0CEC4" w14:textId="77777777" w:rsidR="00DE6238" w:rsidRPr="00742B65" w:rsidRDefault="00DE6238" w:rsidP="007875FE">
      <w:pPr>
        <w:pStyle w:val="BodyText"/>
        <w:spacing w:before="10" w:line="276" w:lineRule="auto"/>
        <w:ind w:left="0"/>
        <w:rPr>
          <w:rFonts w:ascii="Helvetica" w:hAnsi="Helvetica" w:cs="Helvetica"/>
        </w:rPr>
      </w:pPr>
    </w:p>
    <w:p w14:paraId="3BE0CEC5" w14:textId="1E7CDF7B" w:rsidR="00DE6238" w:rsidRPr="00742B65" w:rsidRDefault="00CE5F5E" w:rsidP="007875FE">
      <w:pPr>
        <w:pStyle w:val="Heading1"/>
        <w:numPr>
          <w:ilvl w:val="0"/>
          <w:numId w:val="1"/>
        </w:numPr>
        <w:tabs>
          <w:tab w:val="left" w:pos="461"/>
        </w:tabs>
        <w:spacing w:before="0" w:line="276" w:lineRule="auto"/>
        <w:ind w:hanging="361"/>
        <w:jc w:val="both"/>
        <w:rPr>
          <w:rFonts w:ascii="Helvetica" w:hAnsi="Helvetica" w:cs="Helvetica"/>
        </w:rPr>
      </w:pPr>
      <w:r w:rsidRPr="00742B65">
        <w:rPr>
          <w:rFonts w:ascii="Helvetica" w:hAnsi="Helvetica" w:cs="Helvetica"/>
        </w:rPr>
        <w:t>Evaluating</w:t>
      </w:r>
      <w:r w:rsidRPr="00742B65">
        <w:rPr>
          <w:rFonts w:ascii="Helvetica" w:hAnsi="Helvetica" w:cs="Helvetica"/>
          <w:spacing w:val="-4"/>
        </w:rPr>
        <w:t xml:space="preserve"> </w:t>
      </w:r>
      <w:r w:rsidRPr="00742B65">
        <w:rPr>
          <w:rFonts w:ascii="Helvetica" w:hAnsi="Helvetica" w:cs="Helvetica"/>
        </w:rPr>
        <w:t>the</w:t>
      </w:r>
      <w:r w:rsidRPr="00742B65">
        <w:rPr>
          <w:rFonts w:ascii="Helvetica" w:hAnsi="Helvetica" w:cs="Helvetica"/>
          <w:spacing w:val="-4"/>
        </w:rPr>
        <w:t xml:space="preserve"> </w:t>
      </w:r>
      <w:r w:rsidRPr="00742B65">
        <w:rPr>
          <w:rFonts w:ascii="Helvetica" w:hAnsi="Helvetica" w:cs="Helvetica"/>
        </w:rPr>
        <w:t>effectiveness of</w:t>
      </w:r>
      <w:r w:rsidRPr="00742B65">
        <w:rPr>
          <w:rFonts w:ascii="Helvetica" w:hAnsi="Helvetica" w:cs="Helvetica"/>
          <w:spacing w:val="-2"/>
        </w:rPr>
        <w:t xml:space="preserve"> </w:t>
      </w:r>
      <w:r w:rsidRPr="00742B65">
        <w:rPr>
          <w:rFonts w:ascii="Helvetica" w:hAnsi="Helvetica" w:cs="Helvetica"/>
        </w:rPr>
        <w:t>SEND provision</w:t>
      </w:r>
    </w:p>
    <w:p w14:paraId="3BE0CEC6" w14:textId="24926754" w:rsidR="00DE6238" w:rsidRPr="007875FE" w:rsidRDefault="00CE5F5E" w:rsidP="007875FE">
      <w:pPr>
        <w:pStyle w:val="BodyText"/>
        <w:spacing w:before="93" w:line="276" w:lineRule="auto"/>
        <w:ind w:left="99" w:right="114"/>
        <w:jc w:val="both"/>
        <w:rPr>
          <w:rFonts w:ascii="Helvetica" w:hAnsi="Helvetica" w:cs="Helvetica"/>
        </w:rPr>
      </w:pPr>
      <w:r w:rsidRPr="007875FE">
        <w:rPr>
          <w:rFonts w:ascii="Helvetica" w:hAnsi="Helvetica" w:cs="Helvetica"/>
        </w:rPr>
        <w:t>The</w:t>
      </w:r>
      <w:r w:rsidRPr="007875FE">
        <w:rPr>
          <w:rFonts w:ascii="Helvetica" w:hAnsi="Helvetica" w:cs="Helvetica"/>
          <w:spacing w:val="-6"/>
        </w:rPr>
        <w:t xml:space="preserve"> </w:t>
      </w:r>
      <w:r w:rsidRPr="007875FE">
        <w:rPr>
          <w:rFonts w:ascii="Helvetica" w:hAnsi="Helvetica" w:cs="Helvetica"/>
        </w:rPr>
        <w:t>schools</w:t>
      </w:r>
      <w:r w:rsidRPr="007875FE">
        <w:rPr>
          <w:rFonts w:ascii="Helvetica" w:hAnsi="Helvetica" w:cs="Helvetica"/>
          <w:spacing w:val="-6"/>
        </w:rPr>
        <w:t xml:space="preserve"> </w:t>
      </w:r>
      <w:r w:rsidRPr="007875FE">
        <w:rPr>
          <w:rFonts w:ascii="Helvetica" w:hAnsi="Helvetica" w:cs="Helvetica"/>
        </w:rPr>
        <w:t>within</w:t>
      </w:r>
      <w:r w:rsidRPr="007875FE">
        <w:rPr>
          <w:rFonts w:ascii="Helvetica" w:hAnsi="Helvetica" w:cs="Helvetica"/>
          <w:spacing w:val="-9"/>
        </w:rPr>
        <w:t xml:space="preserve"> </w:t>
      </w:r>
      <w:r w:rsidRPr="007875FE">
        <w:rPr>
          <w:rFonts w:ascii="Helvetica" w:hAnsi="Helvetica" w:cs="Helvetica"/>
        </w:rPr>
        <w:t>the</w:t>
      </w:r>
      <w:r w:rsidRPr="007875FE">
        <w:rPr>
          <w:rFonts w:ascii="Helvetica" w:hAnsi="Helvetica" w:cs="Helvetica"/>
          <w:spacing w:val="-6"/>
        </w:rPr>
        <w:t xml:space="preserve"> </w:t>
      </w:r>
      <w:r w:rsidRPr="007875FE">
        <w:rPr>
          <w:rFonts w:ascii="Helvetica" w:hAnsi="Helvetica" w:cs="Helvetica"/>
        </w:rPr>
        <w:t>Academy</w:t>
      </w:r>
      <w:r w:rsidRPr="007875FE">
        <w:rPr>
          <w:rFonts w:ascii="Helvetica" w:hAnsi="Helvetica" w:cs="Helvetica"/>
          <w:spacing w:val="-6"/>
        </w:rPr>
        <w:t xml:space="preserve"> </w:t>
      </w:r>
      <w:r w:rsidRPr="007875FE">
        <w:rPr>
          <w:rFonts w:ascii="Helvetica" w:hAnsi="Helvetica" w:cs="Helvetica"/>
        </w:rPr>
        <w:t>Trust</w:t>
      </w:r>
      <w:r w:rsidRPr="007875FE">
        <w:rPr>
          <w:rFonts w:ascii="Helvetica" w:hAnsi="Helvetica" w:cs="Helvetica"/>
          <w:spacing w:val="-5"/>
        </w:rPr>
        <w:t xml:space="preserve"> </w:t>
      </w:r>
      <w:r w:rsidRPr="007875FE">
        <w:rPr>
          <w:rFonts w:ascii="Helvetica" w:hAnsi="Helvetica" w:cs="Helvetica"/>
        </w:rPr>
        <w:t>will</w:t>
      </w:r>
      <w:r w:rsidRPr="007875FE">
        <w:rPr>
          <w:rFonts w:ascii="Helvetica" w:hAnsi="Helvetica" w:cs="Helvetica"/>
          <w:spacing w:val="-5"/>
        </w:rPr>
        <w:t xml:space="preserve"> </w:t>
      </w:r>
      <w:r w:rsidRPr="007875FE">
        <w:rPr>
          <w:rFonts w:ascii="Helvetica" w:hAnsi="Helvetica" w:cs="Helvetica"/>
        </w:rPr>
        <w:t>evaluate</w:t>
      </w:r>
      <w:r w:rsidRPr="007875FE">
        <w:rPr>
          <w:rFonts w:ascii="Helvetica" w:hAnsi="Helvetica" w:cs="Helvetica"/>
          <w:spacing w:val="-6"/>
        </w:rPr>
        <w:t xml:space="preserve"> </w:t>
      </w:r>
      <w:r w:rsidRPr="007875FE">
        <w:rPr>
          <w:rFonts w:ascii="Helvetica" w:hAnsi="Helvetica" w:cs="Helvetica"/>
        </w:rPr>
        <w:t>the</w:t>
      </w:r>
      <w:r w:rsidRPr="007875FE">
        <w:rPr>
          <w:rFonts w:ascii="Helvetica" w:hAnsi="Helvetica" w:cs="Helvetica"/>
          <w:spacing w:val="-6"/>
        </w:rPr>
        <w:t xml:space="preserve"> </w:t>
      </w:r>
      <w:r w:rsidRPr="007875FE">
        <w:rPr>
          <w:rFonts w:ascii="Helvetica" w:hAnsi="Helvetica" w:cs="Helvetica"/>
        </w:rPr>
        <w:t>effectiveness</w:t>
      </w:r>
      <w:r w:rsidRPr="007875FE">
        <w:rPr>
          <w:rFonts w:ascii="Helvetica" w:hAnsi="Helvetica" w:cs="Helvetica"/>
          <w:spacing w:val="-8"/>
        </w:rPr>
        <w:t xml:space="preserve"> </w:t>
      </w:r>
      <w:r w:rsidRPr="007875FE">
        <w:rPr>
          <w:rFonts w:ascii="Helvetica" w:hAnsi="Helvetica" w:cs="Helvetica"/>
        </w:rPr>
        <w:t>of</w:t>
      </w:r>
      <w:r w:rsidRPr="007875FE">
        <w:rPr>
          <w:rFonts w:ascii="Helvetica" w:hAnsi="Helvetica" w:cs="Helvetica"/>
          <w:spacing w:val="-8"/>
        </w:rPr>
        <w:t xml:space="preserve"> </w:t>
      </w:r>
      <w:r w:rsidRPr="007875FE">
        <w:rPr>
          <w:rFonts w:ascii="Helvetica" w:hAnsi="Helvetica" w:cs="Helvetica"/>
        </w:rPr>
        <w:t>provision</w:t>
      </w:r>
      <w:r w:rsidRPr="007875FE">
        <w:rPr>
          <w:rFonts w:ascii="Helvetica" w:hAnsi="Helvetica" w:cs="Helvetica"/>
          <w:spacing w:val="-7"/>
        </w:rPr>
        <w:t xml:space="preserve"> </w:t>
      </w:r>
      <w:r w:rsidRPr="007875FE">
        <w:rPr>
          <w:rFonts w:ascii="Helvetica" w:hAnsi="Helvetica" w:cs="Helvetica"/>
        </w:rPr>
        <w:t>for</w:t>
      </w:r>
      <w:r w:rsidR="00F94F4B">
        <w:rPr>
          <w:rFonts w:ascii="Helvetica" w:hAnsi="Helvetica" w:cs="Helvetica"/>
        </w:rPr>
        <w:t xml:space="preserve"> pupils with</w:t>
      </w:r>
      <w:r w:rsidRPr="007875FE">
        <w:rPr>
          <w:rFonts w:ascii="Helvetica" w:hAnsi="Helvetica" w:cs="Helvetica"/>
          <w:spacing w:val="-6"/>
        </w:rPr>
        <w:t xml:space="preserve"> </w:t>
      </w:r>
      <w:r w:rsidRPr="007875FE">
        <w:rPr>
          <w:rFonts w:ascii="Helvetica" w:hAnsi="Helvetica" w:cs="Helvetica"/>
        </w:rPr>
        <w:t>SEND by:</w:t>
      </w:r>
    </w:p>
    <w:p w14:paraId="3BE0CEC7" w14:textId="4C4D251C" w:rsidR="00DE6238" w:rsidRPr="007875FE" w:rsidRDefault="00CE5F5E" w:rsidP="007875FE">
      <w:pPr>
        <w:pStyle w:val="ListParagraph"/>
        <w:numPr>
          <w:ilvl w:val="1"/>
          <w:numId w:val="1"/>
        </w:numPr>
        <w:tabs>
          <w:tab w:val="left" w:pos="820"/>
          <w:tab w:val="left" w:pos="821"/>
        </w:tabs>
        <w:spacing w:before="164" w:line="276" w:lineRule="auto"/>
        <w:ind w:hanging="361"/>
        <w:rPr>
          <w:rFonts w:ascii="Helvetica" w:hAnsi="Helvetica" w:cs="Helvetica"/>
        </w:rPr>
      </w:pPr>
      <w:r w:rsidRPr="007875FE">
        <w:rPr>
          <w:rFonts w:ascii="Helvetica" w:hAnsi="Helvetica" w:cs="Helvetica"/>
        </w:rPr>
        <w:t>Reviewing</w:t>
      </w:r>
      <w:r w:rsidRPr="007875FE">
        <w:rPr>
          <w:rFonts w:ascii="Helvetica" w:hAnsi="Helvetica" w:cs="Helvetica"/>
          <w:spacing w:val="-3"/>
        </w:rPr>
        <w:t xml:space="preserve"> </w:t>
      </w:r>
      <w:r w:rsidR="00B94994" w:rsidRPr="007875FE">
        <w:rPr>
          <w:rFonts w:ascii="Helvetica" w:hAnsi="Helvetica" w:cs="Helvetica"/>
        </w:rPr>
        <w:t>pupil</w:t>
      </w:r>
      <w:r w:rsidRPr="007875FE">
        <w:rPr>
          <w:rFonts w:ascii="Helvetica" w:hAnsi="Helvetica" w:cs="Helvetica"/>
        </w:rPr>
        <w:t>’s individual</w:t>
      </w:r>
      <w:r w:rsidRPr="007875FE">
        <w:rPr>
          <w:rFonts w:ascii="Helvetica" w:hAnsi="Helvetica" w:cs="Helvetica"/>
          <w:spacing w:val="-3"/>
        </w:rPr>
        <w:t xml:space="preserve"> </w:t>
      </w:r>
      <w:r w:rsidRPr="007875FE">
        <w:rPr>
          <w:rFonts w:ascii="Helvetica" w:hAnsi="Helvetica" w:cs="Helvetica"/>
        </w:rPr>
        <w:t>progress</w:t>
      </w:r>
      <w:r w:rsidRPr="007875FE">
        <w:rPr>
          <w:rFonts w:ascii="Helvetica" w:hAnsi="Helvetica" w:cs="Helvetica"/>
          <w:spacing w:val="-4"/>
        </w:rPr>
        <w:t xml:space="preserve"> </w:t>
      </w:r>
      <w:r w:rsidRPr="007875FE">
        <w:rPr>
          <w:rFonts w:ascii="Helvetica" w:hAnsi="Helvetica" w:cs="Helvetica"/>
        </w:rPr>
        <w:t>towards</w:t>
      </w:r>
      <w:r w:rsidRPr="007875FE">
        <w:rPr>
          <w:rFonts w:ascii="Helvetica" w:hAnsi="Helvetica" w:cs="Helvetica"/>
          <w:spacing w:val="-4"/>
        </w:rPr>
        <w:t xml:space="preserve"> </w:t>
      </w:r>
      <w:r w:rsidRPr="007875FE">
        <w:rPr>
          <w:rFonts w:ascii="Helvetica" w:hAnsi="Helvetica" w:cs="Helvetica"/>
        </w:rPr>
        <w:t>their</w:t>
      </w:r>
      <w:r w:rsidRPr="007875FE">
        <w:rPr>
          <w:rFonts w:ascii="Helvetica" w:hAnsi="Helvetica" w:cs="Helvetica"/>
          <w:spacing w:val="-1"/>
        </w:rPr>
        <w:t xml:space="preserve"> </w:t>
      </w:r>
      <w:r w:rsidRPr="007875FE">
        <w:rPr>
          <w:rFonts w:ascii="Helvetica" w:hAnsi="Helvetica" w:cs="Helvetica"/>
        </w:rPr>
        <w:t>goals</w:t>
      </w:r>
      <w:r w:rsidR="001325DD" w:rsidRPr="00742B65">
        <w:rPr>
          <w:rFonts w:ascii="Helvetica" w:hAnsi="Helvetica" w:cs="Helvetica"/>
        </w:rPr>
        <w:t>.</w:t>
      </w:r>
      <w:r w:rsidRPr="007875FE">
        <w:rPr>
          <w:rFonts w:ascii="Helvetica" w:hAnsi="Helvetica" w:cs="Helvetica"/>
          <w:spacing w:val="-1"/>
        </w:rPr>
        <w:t xml:space="preserve"> </w:t>
      </w:r>
    </w:p>
    <w:p w14:paraId="3BE0CEC8" w14:textId="0C90DFAE" w:rsidR="00DE6238" w:rsidRPr="007875FE" w:rsidRDefault="00CE5F5E" w:rsidP="007875FE">
      <w:pPr>
        <w:pStyle w:val="ListParagraph"/>
        <w:numPr>
          <w:ilvl w:val="1"/>
          <w:numId w:val="1"/>
        </w:numPr>
        <w:tabs>
          <w:tab w:val="left" w:pos="820"/>
          <w:tab w:val="left" w:pos="821"/>
        </w:tabs>
        <w:spacing w:line="276" w:lineRule="auto"/>
        <w:ind w:hanging="361"/>
        <w:rPr>
          <w:rFonts w:ascii="Helvetica" w:hAnsi="Helvetica" w:cs="Helvetica"/>
        </w:rPr>
      </w:pPr>
      <w:r w:rsidRPr="007875FE">
        <w:rPr>
          <w:rFonts w:ascii="Helvetica" w:hAnsi="Helvetica" w:cs="Helvetica"/>
        </w:rPr>
        <w:t>Reviewing</w:t>
      </w:r>
      <w:r w:rsidRPr="007875FE">
        <w:rPr>
          <w:rFonts w:ascii="Helvetica" w:hAnsi="Helvetica" w:cs="Helvetica"/>
          <w:spacing w:val="-4"/>
        </w:rPr>
        <w:t xml:space="preserve"> </w:t>
      </w:r>
      <w:r w:rsidRPr="007875FE">
        <w:rPr>
          <w:rFonts w:ascii="Helvetica" w:hAnsi="Helvetica" w:cs="Helvetica"/>
        </w:rPr>
        <w:t>the</w:t>
      </w:r>
      <w:r w:rsidRPr="007875FE">
        <w:rPr>
          <w:rFonts w:ascii="Helvetica" w:hAnsi="Helvetica" w:cs="Helvetica"/>
          <w:spacing w:val="-3"/>
        </w:rPr>
        <w:t xml:space="preserve"> </w:t>
      </w:r>
      <w:r w:rsidRPr="007875FE">
        <w:rPr>
          <w:rFonts w:ascii="Helvetica" w:hAnsi="Helvetica" w:cs="Helvetica"/>
        </w:rPr>
        <w:t>impact</w:t>
      </w:r>
      <w:r w:rsidRPr="007875FE">
        <w:rPr>
          <w:rFonts w:ascii="Helvetica" w:hAnsi="Helvetica" w:cs="Helvetica"/>
          <w:spacing w:val="-1"/>
        </w:rPr>
        <w:t xml:space="preserve"> </w:t>
      </w:r>
      <w:r w:rsidRPr="007875FE">
        <w:rPr>
          <w:rFonts w:ascii="Helvetica" w:hAnsi="Helvetica" w:cs="Helvetica"/>
        </w:rPr>
        <w:t>of</w:t>
      </w:r>
      <w:r w:rsidRPr="007875FE">
        <w:rPr>
          <w:rFonts w:ascii="Helvetica" w:hAnsi="Helvetica" w:cs="Helvetica"/>
          <w:spacing w:val="-1"/>
        </w:rPr>
        <w:t xml:space="preserve"> </w:t>
      </w:r>
      <w:r w:rsidRPr="007875FE">
        <w:rPr>
          <w:rFonts w:ascii="Helvetica" w:hAnsi="Helvetica" w:cs="Helvetica"/>
        </w:rPr>
        <w:t>interventions</w:t>
      </w:r>
      <w:r w:rsidR="001325DD" w:rsidRPr="00742B65">
        <w:rPr>
          <w:rFonts w:ascii="Helvetica" w:hAnsi="Helvetica" w:cs="Helvetica"/>
        </w:rPr>
        <w:t>.</w:t>
      </w:r>
    </w:p>
    <w:p w14:paraId="3BE0CECA" w14:textId="288371C9" w:rsidR="00DE6238" w:rsidRPr="007875FE" w:rsidRDefault="001325DD" w:rsidP="007875FE">
      <w:pPr>
        <w:pStyle w:val="ListParagraph"/>
        <w:numPr>
          <w:ilvl w:val="1"/>
          <w:numId w:val="1"/>
        </w:numPr>
        <w:tabs>
          <w:tab w:val="left" w:pos="820"/>
          <w:tab w:val="left" w:pos="821"/>
        </w:tabs>
        <w:spacing w:before="83" w:line="276" w:lineRule="auto"/>
        <w:ind w:hanging="361"/>
        <w:rPr>
          <w:rFonts w:ascii="Helvetica" w:hAnsi="Helvetica" w:cs="Helvetica"/>
        </w:rPr>
      </w:pPr>
      <w:r w:rsidRPr="007875FE">
        <w:rPr>
          <w:rFonts w:ascii="Helvetica" w:hAnsi="Helvetica" w:cs="Helvetica"/>
        </w:rPr>
        <w:t xml:space="preserve">Consulting </w:t>
      </w:r>
      <w:r w:rsidRPr="00742B65">
        <w:rPr>
          <w:rFonts w:ascii="Helvetica" w:hAnsi="Helvetica" w:cs="Helvetica"/>
        </w:rPr>
        <w:t xml:space="preserve">with </w:t>
      </w:r>
      <w:r w:rsidRPr="007875FE">
        <w:rPr>
          <w:rFonts w:ascii="Helvetica" w:hAnsi="Helvetica" w:cs="Helvetica"/>
        </w:rPr>
        <w:t>pupils</w:t>
      </w:r>
      <w:r w:rsidRPr="00742B65">
        <w:rPr>
          <w:rFonts w:ascii="Helvetica" w:hAnsi="Helvetica" w:cs="Helvetica"/>
        </w:rPr>
        <w:t xml:space="preserve"> who have SEND.</w:t>
      </w:r>
    </w:p>
    <w:p w14:paraId="3BE0CECC" w14:textId="1E539956" w:rsidR="00DE6238" w:rsidRPr="007875FE" w:rsidRDefault="001325DD" w:rsidP="007875FE">
      <w:pPr>
        <w:pStyle w:val="ListParagraph"/>
        <w:numPr>
          <w:ilvl w:val="1"/>
          <w:numId w:val="1"/>
        </w:numPr>
        <w:tabs>
          <w:tab w:val="left" w:pos="820"/>
          <w:tab w:val="left" w:pos="821"/>
        </w:tabs>
        <w:spacing w:before="117" w:line="276" w:lineRule="auto"/>
        <w:ind w:hanging="361"/>
        <w:rPr>
          <w:rFonts w:ascii="Helvetica" w:hAnsi="Helvetica" w:cs="Helvetica"/>
        </w:rPr>
      </w:pPr>
      <w:r w:rsidRPr="00742B65">
        <w:rPr>
          <w:rFonts w:ascii="Helvetica" w:hAnsi="Helvetica" w:cs="Helvetica"/>
        </w:rPr>
        <w:t xml:space="preserve">The SENDCo </w:t>
      </w:r>
      <w:r w:rsidR="00F94F4B" w:rsidRPr="00742B65">
        <w:rPr>
          <w:rFonts w:ascii="Helvetica" w:hAnsi="Helvetica" w:cs="Helvetica"/>
        </w:rPr>
        <w:t>us</w:t>
      </w:r>
      <w:r w:rsidR="00F94F4B">
        <w:rPr>
          <w:rFonts w:ascii="Helvetica" w:hAnsi="Helvetica" w:cs="Helvetica"/>
        </w:rPr>
        <w:t>es</w:t>
      </w:r>
      <w:r w:rsidR="00F94F4B" w:rsidRPr="00742B65">
        <w:rPr>
          <w:rFonts w:ascii="Helvetica" w:hAnsi="Helvetica" w:cs="Helvetica"/>
        </w:rPr>
        <w:t xml:space="preserve"> </w:t>
      </w:r>
      <w:r w:rsidRPr="00A46CA8">
        <w:rPr>
          <w:rFonts w:ascii="Helvetica" w:hAnsi="Helvetica" w:cs="Helvetica"/>
        </w:rPr>
        <w:t>the graduated approach</w:t>
      </w:r>
      <w:r w:rsidR="00D72006" w:rsidRPr="00A46CA8">
        <w:rPr>
          <w:rFonts w:ascii="Helvetica" w:hAnsi="Helvetica" w:cs="Helvetica"/>
        </w:rPr>
        <w:t xml:space="preserve"> </w:t>
      </w:r>
      <w:r w:rsidRPr="00A46CA8">
        <w:rPr>
          <w:rFonts w:ascii="Helvetica" w:hAnsi="Helvetica" w:cs="Helvetica"/>
        </w:rPr>
        <w:t>to</w:t>
      </w:r>
      <w:r w:rsidRPr="007875FE">
        <w:rPr>
          <w:rFonts w:ascii="Helvetica" w:hAnsi="Helvetica" w:cs="Helvetica"/>
        </w:rPr>
        <w:t xml:space="preserve"> monitor </w:t>
      </w:r>
      <w:r w:rsidR="00F94F4B">
        <w:rPr>
          <w:rFonts w:ascii="Helvetica" w:hAnsi="Helvetica" w:cs="Helvetica"/>
        </w:rPr>
        <w:t xml:space="preserve">the </w:t>
      </w:r>
      <w:r w:rsidRPr="007875FE">
        <w:rPr>
          <w:rFonts w:ascii="Helvetica" w:hAnsi="Helvetica" w:cs="Helvetica"/>
        </w:rPr>
        <w:t xml:space="preserve">effectiveness of provision. </w:t>
      </w:r>
    </w:p>
    <w:p w14:paraId="3BE0CECD" w14:textId="567668CC" w:rsidR="00DE6238" w:rsidRPr="007875FE" w:rsidRDefault="00CE5F5E" w:rsidP="007875FE">
      <w:pPr>
        <w:pStyle w:val="ListParagraph"/>
        <w:numPr>
          <w:ilvl w:val="1"/>
          <w:numId w:val="1"/>
        </w:numPr>
        <w:tabs>
          <w:tab w:val="left" w:pos="820"/>
          <w:tab w:val="left" w:pos="821"/>
        </w:tabs>
        <w:spacing w:line="276" w:lineRule="auto"/>
        <w:ind w:hanging="361"/>
        <w:rPr>
          <w:rFonts w:ascii="Helvetica" w:hAnsi="Helvetica" w:cs="Helvetica"/>
        </w:rPr>
      </w:pPr>
      <w:r w:rsidRPr="007875FE">
        <w:rPr>
          <w:rFonts w:ascii="Helvetica" w:hAnsi="Helvetica" w:cs="Helvetica"/>
        </w:rPr>
        <w:t>Holding</w:t>
      </w:r>
      <w:r w:rsidRPr="007875FE">
        <w:rPr>
          <w:rFonts w:ascii="Helvetica" w:hAnsi="Helvetica" w:cs="Helvetica"/>
          <w:spacing w:val="-2"/>
        </w:rPr>
        <w:t xml:space="preserve"> </w:t>
      </w:r>
      <w:r w:rsidRPr="007875FE">
        <w:rPr>
          <w:rFonts w:ascii="Helvetica" w:hAnsi="Helvetica" w:cs="Helvetica"/>
        </w:rPr>
        <w:t>annual</w:t>
      </w:r>
      <w:r w:rsidRPr="007875FE">
        <w:rPr>
          <w:rFonts w:ascii="Helvetica" w:hAnsi="Helvetica" w:cs="Helvetica"/>
          <w:spacing w:val="-3"/>
        </w:rPr>
        <w:t xml:space="preserve"> </w:t>
      </w:r>
      <w:r w:rsidRPr="007875FE">
        <w:rPr>
          <w:rFonts w:ascii="Helvetica" w:hAnsi="Helvetica" w:cs="Helvetica"/>
        </w:rPr>
        <w:t>reviews</w:t>
      </w:r>
      <w:r w:rsidRPr="007875FE">
        <w:rPr>
          <w:rFonts w:ascii="Helvetica" w:hAnsi="Helvetica" w:cs="Helvetica"/>
          <w:spacing w:val="-1"/>
        </w:rPr>
        <w:t xml:space="preserve"> </w:t>
      </w:r>
      <w:r w:rsidRPr="007875FE">
        <w:rPr>
          <w:rFonts w:ascii="Helvetica" w:hAnsi="Helvetica" w:cs="Helvetica"/>
        </w:rPr>
        <w:t>for</w:t>
      </w:r>
      <w:r w:rsidRPr="007875FE">
        <w:rPr>
          <w:rFonts w:ascii="Helvetica" w:hAnsi="Helvetica" w:cs="Helvetica"/>
          <w:spacing w:val="1"/>
        </w:rPr>
        <w:t xml:space="preserve"> </w:t>
      </w:r>
      <w:r w:rsidR="00B94994" w:rsidRPr="007875FE">
        <w:rPr>
          <w:rFonts w:ascii="Helvetica" w:hAnsi="Helvetica" w:cs="Helvetica"/>
        </w:rPr>
        <w:t>pupil</w:t>
      </w:r>
      <w:r w:rsidRPr="007875FE">
        <w:rPr>
          <w:rFonts w:ascii="Helvetica" w:hAnsi="Helvetica" w:cs="Helvetica"/>
        </w:rPr>
        <w:t>s</w:t>
      </w:r>
      <w:r w:rsidRPr="007875FE">
        <w:rPr>
          <w:rFonts w:ascii="Helvetica" w:hAnsi="Helvetica" w:cs="Helvetica"/>
          <w:spacing w:val="-3"/>
        </w:rPr>
        <w:t xml:space="preserve"> </w:t>
      </w:r>
      <w:r w:rsidRPr="007875FE">
        <w:rPr>
          <w:rFonts w:ascii="Helvetica" w:hAnsi="Helvetica" w:cs="Helvetica"/>
        </w:rPr>
        <w:t>with</w:t>
      </w:r>
      <w:r w:rsidRPr="007875FE">
        <w:rPr>
          <w:rFonts w:ascii="Helvetica" w:hAnsi="Helvetica" w:cs="Helvetica"/>
          <w:spacing w:val="-2"/>
        </w:rPr>
        <w:t xml:space="preserve"> </w:t>
      </w:r>
      <w:r w:rsidRPr="007875FE">
        <w:rPr>
          <w:rFonts w:ascii="Helvetica" w:hAnsi="Helvetica" w:cs="Helvetica"/>
        </w:rPr>
        <w:t>EHC</w:t>
      </w:r>
      <w:r w:rsidRPr="007875FE">
        <w:rPr>
          <w:rFonts w:ascii="Helvetica" w:hAnsi="Helvetica" w:cs="Helvetica"/>
          <w:spacing w:val="-2"/>
        </w:rPr>
        <w:t xml:space="preserve"> </w:t>
      </w:r>
      <w:r w:rsidRPr="007875FE">
        <w:rPr>
          <w:rFonts w:ascii="Helvetica" w:hAnsi="Helvetica" w:cs="Helvetica"/>
        </w:rPr>
        <w:t>plans</w:t>
      </w:r>
      <w:r w:rsidR="001325DD" w:rsidRPr="007875FE">
        <w:rPr>
          <w:rFonts w:ascii="Helvetica" w:hAnsi="Helvetica" w:cs="Helvetica"/>
        </w:rPr>
        <w:t>.</w:t>
      </w:r>
    </w:p>
    <w:p w14:paraId="3BE0CECE" w14:textId="77777777" w:rsidR="00DE6238" w:rsidRPr="00742B65" w:rsidRDefault="00DE6238" w:rsidP="007875FE">
      <w:pPr>
        <w:pStyle w:val="BodyText"/>
        <w:spacing w:line="276" w:lineRule="auto"/>
        <w:ind w:left="0"/>
        <w:rPr>
          <w:rFonts w:ascii="Helvetica" w:hAnsi="Helvetica" w:cs="Helvetica"/>
        </w:rPr>
      </w:pPr>
    </w:p>
    <w:p w14:paraId="3BE0CECF" w14:textId="7AFC1F5C" w:rsidR="00DE6238" w:rsidRPr="00742B65" w:rsidRDefault="00CE5F5E" w:rsidP="007875FE">
      <w:pPr>
        <w:pStyle w:val="Heading1"/>
        <w:numPr>
          <w:ilvl w:val="0"/>
          <w:numId w:val="1"/>
        </w:numPr>
        <w:tabs>
          <w:tab w:val="left" w:pos="461"/>
        </w:tabs>
        <w:spacing w:before="190" w:line="276" w:lineRule="auto"/>
        <w:ind w:right="116"/>
        <w:rPr>
          <w:rFonts w:ascii="Helvetica" w:hAnsi="Helvetica" w:cs="Helvetica"/>
        </w:rPr>
      </w:pPr>
      <w:r w:rsidRPr="00742B65">
        <w:rPr>
          <w:rFonts w:ascii="Helvetica" w:hAnsi="Helvetica" w:cs="Helvetica"/>
        </w:rPr>
        <w:t>Enabling</w:t>
      </w:r>
      <w:r w:rsidRPr="00742B65">
        <w:rPr>
          <w:rFonts w:ascii="Helvetica" w:hAnsi="Helvetica" w:cs="Helvetica"/>
          <w:spacing w:val="53"/>
        </w:rPr>
        <w:t xml:space="preserve"> </w:t>
      </w:r>
      <w:r w:rsidR="00B94994" w:rsidRPr="00742B65">
        <w:rPr>
          <w:rFonts w:ascii="Helvetica" w:hAnsi="Helvetica" w:cs="Helvetica"/>
        </w:rPr>
        <w:t>pupil</w:t>
      </w:r>
      <w:r w:rsidRPr="00742B65">
        <w:rPr>
          <w:rFonts w:ascii="Helvetica" w:hAnsi="Helvetica" w:cs="Helvetica"/>
        </w:rPr>
        <w:t>s</w:t>
      </w:r>
      <w:r w:rsidRPr="00742B65">
        <w:rPr>
          <w:rFonts w:ascii="Helvetica" w:hAnsi="Helvetica" w:cs="Helvetica"/>
          <w:spacing w:val="52"/>
        </w:rPr>
        <w:t xml:space="preserve"> </w:t>
      </w:r>
      <w:r w:rsidRPr="00742B65">
        <w:rPr>
          <w:rFonts w:ascii="Helvetica" w:hAnsi="Helvetica" w:cs="Helvetica"/>
        </w:rPr>
        <w:t>with</w:t>
      </w:r>
      <w:r w:rsidRPr="00742B65">
        <w:rPr>
          <w:rFonts w:ascii="Helvetica" w:hAnsi="Helvetica" w:cs="Helvetica"/>
          <w:spacing w:val="53"/>
        </w:rPr>
        <w:t xml:space="preserve"> </w:t>
      </w:r>
      <w:r w:rsidRPr="00742B65">
        <w:rPr>
          <w:rFonts w:ascii="Helvetica" w:hAnsi="Helvetica" w:cs="Helvetica"/>
        </w:rPr>
        <w:t>SEND</w:t>
      </w:r>
      <w:r w:rsidRPr="00742B65">
        <w:rPr>
          <w:rFonts w:ascii="Helvetica" w:hAnsi="Helvetica" w:cs="Helvetica"/>
          <w:spacing w:val="52"/>
        </w:rPr>
        <w:t xml:space="preserve"> </w:t>
      </w:r>
      <w:r w:rsidRPr="00742B65">
        <w:rPr>
          <w:rFonts w:ascii="Helvetica" w:hAnsi="Helvetica" w:cs="Helvetica"/>
        </w:rPr>
        <w:t>to</w:t>
      </w:r>
      <w:r w:rsidRPr="00742B65">
        <w:rPr>
          <w:rFonts w:ascii="Helvetica" w:hAnsi="Helvetica" w:cs="Helvetica"/>
          <w:spacing w:val="53"/>
        </w:rPr>
        <w:t xml:space="preserve"> </w:t>
      </w:r>
      <w:r w:rsidRPr="00742B65">
        <w:rPr>
          <w:rFonts w:ascii="Helvetica" w:hAnsi="Helvetica" w:cs="Helvetica"/>
        </w:rPr>
        <w:t>engage</w:t>
      </w:r>
      <w:r w:rsidRPr="00742B65">
        <w:rPr>
          <w:rFonts w:ascii="Helvetica" w:hAnsi="Helvetica" w:cs="Helvetica"/>
          <w:spacing w:val="53"/>
        </w:rPr>
        <w:t xml:space="preserve"> </w:t>
      </w:r>
      <w:r w:rsidRPr="00742B65">
        <w:rPr>
          <w:rFonts w:ascii="Helvetica" w:hAnsi="Helvetica" w:cs="Helvetica"/>
        </w:rPr>
        <w:t>in</w:t>
      </w:r>
      <w:r w:rsidRPr="00742B65">
        <w:rPr>
          <w:rFonts w:ascii="Helvetica" w:hAnsi="Helvetica" w:cs="Helvetica"/>
          <w:spacing w:val="50"/>
        </w:rPr>
        <w:t xml:space="preserve"> </w:t>
      </w:r>
      <w:r w:rsidRPr="00742B65">
        <w:rPr>
          <w:rFonts w:ascii="Helvetica" w:hAnsi="Helvetica" w:cs="Helvetica"/>
        </w:rPr>
        <w:t>activities</w:t>
      </w:r>
      <w:r w:rsidRPr="00742B65">
        <w:rPr>
          <w:rFonts w:ascii="Helvetica" w:hAnsi="Helvetica" w:cs="Helvetica"/>
          <w:spacing w:val="53"/>
        </w:rPr>
        <w:t xml:space="preserve"> </w:t>
      </w:r>
      <w:r w:rsidRPr="00742B65">
        <w:rPr>
          <w:rFonts w:ascii="Helvetica" w:hAnsi="Helvetica" w:cs="Helvetica"/>
        </w:rPr>
        <w:t>available</w:t>
      </w:r>
      <w:r w:rsidRPr="00742B65">
        <w:rPr>
          <w:rFonts w:ascii="Helvetica" w:hAnsi="Helvetica" w:cs="Helvetica"/>
          <w:spacing w:val="50"/>
        </w:rPr>
        <w:t xml:space="preserve"> </w:t>
      </w:r>
      <w:r w:rsidRPr="00742B65">
        <w:rPr>
          <w:rFonts w:ascii="Helvetica" w:hAnsi="Helvetica" w:cs="Helvetica"/>
        </w:rPr>
        <w:t>to</w:t>
      </w:r>
      <w:r w:rsidRPr="00742B65">
        <w:rPr>
          <w:rFonts w:ascii="Helvetica" w:hAnsi="Helvetica" w:cs="Helvetica"/>
          <w:spacing w:val="50"/>
        </w:rPr>
        <w:t xml:space="preserve"> </w:t>
      </w:r>
      <w:r w:rsidRPr="00742B65">
        <w:rPr>
          <w:rFonts w:ascii="Helvetica" w:hAnsi="Helvetica" w:cs="Helvetica"/>
        </w:rPr>
        <w:t>those</w:t>
      </w:r>
      <w:r w:rsidRPr="00742B65">
        <w:rPr>
          <w:rFonts w:ascii="Helvetica" w:hAnsi="Helvetica" w:cs="Helvetica"/>
          <w:spacing w:val="54"/>
        </w:rPr>
        <w:t xml:space="preserve"> </w:t>
      </w:r>
      <w:r w:rsidRPr="00742B65">
        <w:rPr>
          <w:rFonts w:ascii="Helvetica" w:hAnsi="Helvetica" w:cs="Helvetica"/>
        </w:rPr>
        <w:t>in</w:t>
      </w:r>
      <w:r w:rsidRPr="00742B65">
        <w:rPr>
          <w:rFonts w:ascii="Helvetica" w:hAnsi="Helvetica" w:cs="Helvetica"/>
          <w:spacing w:val="54"/>
        </w:rPr>
        <w:t xml:space="preserve"> </w:t>
      </w:r>
      <w:r w:rsidR="00C41C83" w:rsidRPr="00742B65">
        <w:rPr>
          <w:rFonts w:ascii="Helvetica" w:hAnsi="Helvetica" w:cs="Helvetica"/>
        </w:rPr>
        <w:t xml:space="preserve">school </w:t>
      </w:r>
      <w:r w:rsidRPr="00742B65">
        <w:rPr>
          <w:rFonts w:ascii="Helvetica" w:hAnsi="Helvetica" w:cs="Helvetica"/>
        </w:rPr>
        <w:t>who</w:t>
      </w:r>
      <w:r w:rsidRPr="00742B65">
        <w:rPr>
          <w:rFonts w:ascii="Helvetica" w:hAnsi="Helvetica" w:cs="Helvetica"/>
          <w:spacing w:val="-3"/>
        </w:rPr>
        <w:t xml:space="preserve"> </w:t>
      </w:r>
      <w:r w:rsidRPr="00742B65">
        <w:rPr>
          <w:rFonts w:ascii="Helvetica" w:hAnsi="Helvetica" w:cs="Helvetica"/>
        </w:rPr>
        <w:t>do not</w:t>
      </w:r>
      <w:r w:rsidRPr="00742B65">
        <w:rPr>
          <w:rFonts w:ascii="Helvetica" w:hAnsi="Helvetica" w:cs="Helvetica"/>
          <w:spacing w:val="-1"/>
        </w:rPr>
        <w:t xml:space="preserve"> </w:t>
      </w:r>
      <w:r w:rsidRPr="00742B65">
        <w:rPr>
          <w:rFonts w:ascii="Helvetica" w:hAnsi="Helvetica" w:cs="Helvetica"/>
        </w:rPr>
        <w:t>have SEND</w:t>
      </w:r>
    </w:p>
    <w:p w14:paraId="3BE0CED0" w14:textId="7CB7CE75" w:rsidR="00DE6238" w:rsidRPr="007875FE" w:rsidRDefault="00CE5F5E" w:rsidP="007875FE">
      <w:pPr>
        <w:pStyle w:val="BodyText"/>
        <w:spacing w:before="123" w:line="276" w:lineRule="auto"/>
        <w:ind w:left="100" w:right="114"/>
        <w:jc w:val="both"/>
        <w:rPr>
          <w:rFonts w:ascii="Helvetica" w:hAnsi="Helvetica" w:cs="Helvetica"/>
        </w:rPr>
      </w:pPr>
      <w:r w:rsidRPr="007875FE">
        <w:rPr>
          <w:rFonts w:ascii="Helvetica" w:hAnsi="Helvetica" w:cs="Helvetica"/>
          <w:spacing w:val="-1"/>
        </w:rPr>
        <w:t>All</w:t>
      </w:r>
      <w:r w:rsidRPr="007875FE">
        <w:rPr>
          <w:rFonts w:ascii="Helvetica" w:hAnsi="Helvetica" w:cs="Helvetica"/>
          <w:spacing w:val="-15"/>
        </w:rPr>
        <w:t xml:space="preserve"> </w:t>
      </w:r>
      <w:r w:rsidRPr="007875FE">
        <w:rPr>
          <w:rFonts w:ascii="Helvetica" w:hAnsi="Helvetica" w:cs="Helvetica"/>
          <w:spacing w:val="-1"/>
        </w:rPr>
        <w:t>extra-curricular</w:t>
      </w:r>
      <w:r w:rsidRPr="007875FE">
        <w:rPr>
          <w:rFonts w:ascii="Helvetica" w:hAnsi="Helvetica" w:cs="Helvetica"/>
          <w:spacing w:val="-16"/>
        </w:rPr>
        <w:t xml:space="preserve"> </w:t>
      </w:r>
      <w:r w:rsidRPr="007875FE">
        <w:rPr>
          <w:rFonts w:ascii="Helvetica" w:hAnsi="Helvetica" w:cs="Helvetica"/>
          <w:spacing w:val="-1"/>
        </w:rPr>
        <w:t>activities</w:t>
      </w:r>
      <w:r w:rsidRPr="007875FE">
        <w:rPr>
          <w:rFonts w:ascii="Helvetica" w:hAnsi="Helvetica" w:cs="Helvetica"/>
          <w:spacing w:val="-14"/>
        </w:rPr>
        <w:t xml:space="preserve"> </w:t>
      </w:r>
      <w:r w:rsidRPr="007875FE">
        <w:rPr>
          <w:rFonts w:ascii="Helvetica" w:hAnsi="Helvetica" w:cs="Helvetica"/>
        </w:rPr>
        <w:t>and</w:t>
      </w:r>
      <w:r w:rsidRPr="007875FE">
        <w:rPr>
          <w:rFonts w:ascii="Helvetica" w:hAnsi="Helvetica" w:cs="Helvetica"/>
          <w:spacing w:val="-13"/>
        </w:rPr>
        <w:t xml:space="preserve"> </w:t>
      </w:r>
      <w:r w:rsidRPr="007875FE">
        <w:rPr>
          <w:rFonts w:ascii="Helvetica" w:hAnsi="Helvetica" w:cs="Helvetica"/>
        </w:rPr>
        <w:t>school</w:t>
      </w:r>
      <w:r w:rsidRPr="007875FE">
        <w:rPr>
          <w:rFonts w:ascii="Helvetica" w:hAnsi="Helvetica" w:cs="Helvetica"/>
          <w:spacing w:val="-14"/>
        </w:rPr>
        <w:t xml:space="preserve"> </w:t>
      </w:r>
      <w:r w:rsidRPr="007875FE">
        <w:rPr>
          <w:rFonts w:ascii="Helvetica" w:hAnsi="Helvetica" w:cs="Helvetica"/>
        </w:rPr>
        <w:t>visits</w:t>
      </w:r>
      <w:r w:rsidRPr="007875FE">
        <w:rPr>
          <w:rFonts w:ascii="Helvetica" w:hAnsi="Helvetica" w:cs="Helvetica"/>
          <w:spacing w:val="-14"/>
        </w:rPr>
        <w:t xml:space="preserve"> </w:t>
      </w:r>
      <w:r w:rsidRPr="007875FE">
        <w:rPr>
          <w:rFonts w:ascii="Helvetica" w:hAnsi="Helvetica" w:cs="Helvetica"/>
        </w:rPr>
        <w:t>are</w:t>
      </w:r>
      <w:r w:rsidRPr="007875FE">
        <w:rPr>
          <w:rFonts w:ascii="Helvetica" w:hAnsi="Helvetica" w:cs="Helvetica"/>
          <w:spacing w:val="-16"/>
        </w:rPr>
        <w:t xml:space="preserve"> </w:t>
      </w:r>
      <w:r w:rsidRPr="007875FE">
        <w:rPr>
          <w:rFonts w:ascii="Helvetica" w:hAnsi="Helvetica" w:cs="Helvetica"/>
        </w:rPr>
        <w:t>available</w:t>
      </w:r>
      <w:r w:rsidRPr="007875FE">
        <w:rPr>
          <w:rFonts w:ascii="Helvetica" w:hAnsi="Helvetica" w:cs="Helvetica"/>
          <w:spacing w:val="-14"/>
        </w:rPr>
        <w:t xml:space="preserve"> </w:t>
      </w:r>
      <w:r w:rsidRPr="007875FE">
        <w:rPr>
          <w:rFonts w:ascii="Helvetica" w:hAnsi="Helvetica" w:cs="Helvetica"/>
        </w:rPr>
        <w:t>to</w:t>
      </w:r>
      <w:r w:rsidRPr="007875FE">
        <w:rPr>
          <w:rFonts w:ascii="Helvetica" w:hAnsi="Helvetica" w:cs="Helvetica"/>
          <w:spacing w:val="-14"/>
        </w:rPr>
        <w:t xml:space="preserve"> </w:t>
      </w:r>
      <w:r w:rsidRPr="007875FE">
        <w:rPr>
          <w:rFonts w:ascii="Helvetica" w:hAnsi="Helvetica" w:cs="Helvetica"/>
        </w:rPr>
        <w:t>all</w:t>
      </w:r>
      <w:r w:rsidRPr="007875FE">
        <w:rPr>
          <w:rFonts w:ascii="Helvetica" w:hAnsi="Helvetica" w:cs="Helvetica"/>
          <w:spacing w:val="-14"/>
        </w:rPr>
        <w:t xml:space="preserve"> </w:t>
      </w:r>
      <w:r w:rsidRPr="007875FE">
        <w:rPr>
          <w:rFonts w:ascii="Helvetica" w:hAnsi="Helvetica" w:cs="Helvetica"/>
        </w:rPr>
        <w:t>our</w:t>
      </w:r>
      <w:r w:rsidRPr="007875FE">
        <w:rPr>
          <w:rFonts w:ascii="Helvetica" w:hAnsi="Helvetica" w:cs="Helvetica"/>
          <w:spacing w:val="-11"/>
        </w:rPr>
        <w:t xml:space="preserve"> </w:t>
      </w:r>
      <w:r w:rsidR="00B94994" w:rsidRPr="007875FE">
        <w:rPr>
          <w:rFonts w:ascii="Helvetica" w:hAnsi="Helvetica" w:cs="Helvetica"/>
        </w:rPr>
        <w:t>pupil</w:t>
      </w:r>
      <w:r w:rsidRPr="007875FE">
        <w:rPr>
          <w:rFonts w:ascii="Helvetica" w:hAnsi="Helvetica" w:cs="Helvetica"/>
        </w:rPr>
        <w:t>s,</w:t>
      </w:r>
      <w:r w:rsidRPr="007875FE">
        <w:rPr>
          <w:rFonts w:ascii="Helvetica" w:hAnsi="Helvetica" w:cs="Helvetica"/>
          <w:spacing w:val="-13"/>
        </w:rPr>
        <w:t xml:space="preserve"> </w:t>
      </w:r>
      <w:r w:rsidRPr="007875FE">
        <w:rPr>
          <w:rFonts w:ascii="Helvetica" w:hAnsi="Helvetica" w:cs="Helvetica"/>
        </w:rPr>
        <w:t>including</w:t>
      </w:r>
      <w:r w:rsidRPr="007875FE">
        <w:rPr>
          <w:rFonts w:ascii="Helvetica" w:hAnsi="Helvetica" w:cs="Helvetica"/>
          <w:spacing w:val="-14"/>
        </w:rPr>
        <w:t xml:space="preserve"> </w:t>
      </w:r>
      <w:r w:rsidRPr="007875FE">
        <w:rPr>
          <w:rFonts w:ascii="Helvetica" w:hAnsi="Helvetica" w:cs="Helvetica"/>
        </w:rPr>
        <w:t>before-</w:t>
      </w:r>
      <w:r w:rsidRPr="007875FE">
        <w:rPr>
          <w:rFonts w:ascii="Helvetica" w:hAnsi="Helvetica" w:cs="Helvetica"/>
          <w:spacing w:val="-58"/>
        </w:rPr>
        <w:t xml:space="preserve"> </w:t>
      </w:r>
      <w:r w:rsidRPr="007875FE">
        <w:rPr>
          <w:rFonts w:ascii="Helvetica" w:hAnsi="Helvetica" w:cs="Helvetica"/>
        </w:rPr>
        <w:t>and</w:t>
      </w:r>
      <w:r w:rsidRPr="007875FE">
        <w:rPr>
          <w:rFonts w:ascii="Helvetica" w:hAnsi="Helvetica" w:cs="Helvetica"/>
          <w:spacing w:val="-1"/>
        </w:rPr>
        <w:t xml:space="preserve"> </w:t>
      </w:r>
      <w:r w:rsidRPr="007875FE">
        <w:rPr>
          <w:rFonts w:ascii="Helvetica" w:hAnsi="Helvetica" w:cs="Helvetica"/>
        </w:rPr>
        <w:t>after-</w:t>
      </w:r>
      <w:r w:rsidR="00C41C83" w:rsidRPr="007875FE">
        <w:rPr>
          <w:rFonts w:ascii="Helvetica" w:hAnsi="Helvetica" w:cs="Helvetica"/>
        </w:rPr>
        <w:t>school</w:t>
      </w:r>
      <w:r w:rsidR="00C41C83" w:rsidRPr="007875FE">
        <w:rPr>
          <w:rFonts w:ascii="Helvetica" w:hAnsi="Helvetica" w:cs="Helvetica"/>
          <w:spacing w:val="1"/>
        </w:rPr>
        <w:t xml:space="preserve"> </w:t>
      </w:r>
      <w:r w:rsidRPr="007875FE">
        <w:rPr>
          <w:rFonts w:ascii="Helvetica" w:hAnsi="Helvetica" w:cs="Helvetica"/>
        </w:rPr>
        <w:t>clubs.</w:t>
      </w:r>
    </w:p>
    <w:p w14:paraId="3BE0CED1" w14:textId="668EC887" w:rsidR="00DE6238" w:rsidRPr="007875FE" w:rsidRDefault="00CE5F5E" w:rsidP="007875FE">
      <w:pPr>
        <w:pStyle w:val="BodyText"/>
        <w:spacing w:before="167" w:line="276" w:lineRule="auto"/>
        <w:ind w:left="100"/>
        <w:jc w:val="both"/>
        <w:rPr>
          <w:rFonts w:ascii="Helvetica" w:hAnsi="Helvetica" w:cs="Helvetica"/>
        </w:rPr>
      </w:pPr>
      <w:r w:rsidRPr="007875FE">
        <w:rPr>
          <w:rFonts w:ascii="Helvetica" w:hAnsi="Helvetica" w:cs="Helvetica"/>
        </w:rPr>
        <w:t>All</w:t>
      </w:r>
      <w:r w:rsidRPr="007875FE">
        <w:rPr>
          <w:rFonts w:ascii="Helvetica" w:hAnsi="Helvetica" w:cs="Helvetica"/>
          <w:spacing w:val="-1"/>
        </w:rPr>
        <w:t xml:space="preserve"> </w:t>
      </w:r>
      <w:r w:rsidR="00B94994" w:rsidRPr="007875FE">
        <w:rPr>
          <w:rFonts w:ascii="Helvetica" w:hAnsi="Helvetica" w:cs="Helvetica"/>
        </w:rPr>
        <w:t>pupil</w:t>
      </w:r>
      <w:r w:rsidRPr="007875FE">
        <w:rPr>
          <w:rFonts w:ascii="Helvetica" w:hAnsi="Helvetica" w:cs="Helvetica"/>
        </w:rPr>
        <w:t>s</w:t>
      </w:r>
      <w:r w:rsidRPr="007875FE">
        <w:rPr>
          <w:rFonts w:ascii="Helvetica" w:hAnsi="Helvetica" w:cs="Helvetica"/>
          <w:spacing w:val="-2"/>
        </w:rPr>
        <w:t xml:space="preserve"> </w:t>
      </w:r>
      <w:r w:rsidRPr="007875FE">
        <w:rPr>
          <w:rFonts w:ascii="Helvetica" w:hAnsi="Helvetica" w:cs="Helvetica"/>
        </w:rPr>
        <w:t>are</w:t>
      </w:r>
      <w:r w:rsidRPr="007875FE">
        <w:rPr>
          <w:rFonts w:ascii="Helvetica" w:hAnsi="Helvetica" w:cs="Helvetica"/>
          <w:spacing w:val="-3"/>
        </w:rPr>
        <w:t xml:space="preserve"> </w:t>
      </w:r>
      <w:r w:rsidRPr="007875FE">
        <w:rPr>
          <w:rFonts w:ascii="Helvetica" w:hAnsi="Helvetica" w:cs="Helvetica"/>
        </w:rPr>
        <w:t>encouraged to</w:t>
      </w:r>
      <w:r w:rsidRPr="007875FE">
        <w:rPr>
          <w:rFonts w:ascii="Helvetica" w:hAnsi="Helvetica" w:cs="Helvetica"/>
          <w:spacing w:val="-3"/>
        </w:rPr>
        <w:t xml:space="preserve"> </w:t>
      </w:r>
      <w:r w:rsidRPr="007875FE">
        <w:rPr>
          <w:rFonts w:ascii="Helvetica" w:hAnsi="Helvetica" w:cs="Helvetica"/>
        </w:rPr>
        <w:t>go on</w:t>
      </w:r>
      <w:r w:rsidRPr="007875FE">
        <w:rPr>
          <w:rFonts w:ascii="Helvetica" w:hAnsi="Helvetica" w:cs="Helvetica"/>
          <w:spacing w:val="-3"/>
        </w:rPr>
        <w:t xml:space="preserve"> </w:t>
      </w:r>
      <w:r w:rsidRPr="007875FE">
        <w:rPr>
          <w:rFonts w:ascii="Helvetica" w:hAnsi="Helvetica" w:cs="Helvetica"/>
        </w:rPr>
        <w:t>residential</w:t>
      </w:r>
      <w:r w:rsidRPr="007875FE">
        <w:rPr>
          <w:rFonts w:ascii="Helvetica" w:hAnsi="Helvetica" w:cs="Helvetica"/>
          <w:spacing w:val="-1"/>
        </w:rPr>
        <w:t xml:space="preserve"> </w:t>
      </w:r>
      <w:r w:rsidRPr="007875FE">
        <w:rPr>
          <w:rFonts w:ascii="Helvetica" w:hAnsi="Helvetica" w:cs="Helvetica"/>
        </w:rPr>
        <w:t>trips</w:t>
      </w:r>
      <w:r w:rsidR="00C41C83" w:rsidRPr="007875FE">
        <w:rPr>
          <w:rFonts w:ascii="Helvetica" w:hAnsi="Helvetica" w:cs="Helvetica"/>
        </w:rPr>
        <w:t>.</w:t>
      </w:r>
    </w:p>
    <w:p w14:paraId="3BE0CED3" w14:textId="342C357A" w:rsidR="00DE6238" w:rsidRPr="00742B65" w:rsidRDefault="00CE5F5E" w:rsidP="007875FE">
      <w:pPr>
        <w:pStyle w:val="BodyText"/>
        <w:spacing w:before="179" w:line="276" w:lineRule="auto"/>
        <w:ind w:left="100"/>
        <w:jc w:val="both"/>
        <w:rPr>
          <w:rFonts w:ascii="Helvetica" w:hAnsi="Helvetica" w:cs="Helvetica"/>
        </w:rPr>
      </w:pPr>
      <w:r w:rsidRPr="007875FE">
        <w:rPr>
          <w:rFonts w:ascii="Helvetica" w:hAnsi="Helvetica" w:cs="Helvetica"/>
        </w:rPr>
        <w:t>All</w:t>
      </w:r>
      <w:r w:rsidRPr="007875FE">
        <w:rPr>
          <w:rFonts w:ascii="Helvetica" w:hAnsi="Helvetica" w:cs="Helvetica"/>
          <w:spacing w:val="-2"/>
        </w:rPr>
        <w:t xml:space="preserve"> </w:t>
      </w:r>
      <w:r w:rsidR="00B94994" w:rsidRPr="007875FE">
        <w:rPr>
          <w:rFonts w:ascii="Helvetica" w:hAnsi="Helvetica" w:cs="Helvetica"/>
        </w:rPr>
        <w:t>pupil</w:t>
      </w:r>
      <w:r w:rsidRPr="007875FE">
        <w:rPr>
          <w:rFonts w:ascii="Helvetica" w:hAnsi="Helvetica" w:cs="Helvetica"/>
        </w:rPr>
        <w:t>s</w:t>
      </w:r>
      <w:r w:rsidRPr="007875FE">
        <w:rPr>
          <w:rFonts w:ascii="Helvetica" w:hAnsi="Helvetica" w:cs="Helvetica"/>
          <w:spacing w:val="-3"/>
        </w:rPr>
        <w:t xml:space="preserve"> </w:t>
      </w:r>
      <w:r w:rsidRPr="007875FE">
        <w:rPr>
          <w:rFonts w:ascii="Helvetica" w:hAnsi="Helvetica" w:cs="Helvetica"/>
        </w:rPr>
        <w:t>are</w:t>
      </w:r>
      <w:r w:rsidRPr="007875FE">
        <w:rPr>
          <w:rFonts w:ascii="Helvetica" w:hAnsi="Helvetica" w:cs="Helvetica"/>
          <w:spacing w:val="-3"/>
        </w:rPr>
        <w:t xml:space="preserve"> </w:t>
      </w:r>
      <w:r w:rsidRPr="007875FE">
        <w:rPr>
          <w:rFonts w:ascii="Helvetica" w:hAnsi="Helvetica" w:cs="Helvetica"/>
        </w:rPr>
        <w:t>encouraged</w:t>
      </w:r>
      <w:r w:rsidRPr="007875FE">
        <w:rPr>
          <w:rFonts w:ascii="Helvetica" w:hAnsi="Helvetica" w:cs="Helvetica"/>
          <w:spacing w:val="-1"/>
        </w:rPr>
        <w:t xml:space="preserve"> </w:t>
      </w:r>
      <w:r w:rsidRPr="007875FE">
        <w:rPr>
          <w:rFonts w:ascii="Helvetica" w:hAnsi="Helvetica" w:cs="Helvetica"/>
        </w:rPr>
        <w:t>to</w:t>
      </w:r>
      <w:r w:rsidRPr="007875FE">
        <w:rPr>
          <w:rFonts w:ascii="Helvetica" w:hAnsi="Helvetica" w:cs="Helvetica"/>
          <w:spacing w:val="-3"/>
        </w:rPr>
        <w:t xml:space="preserve"> </w:t>
      </w:r>
      <w:r w:rsidR="00ED7FB9">
        <w:rPr>
          <w:rFonts w:ascii="Helvetica" w:hAnsi="Helvetica" w:cs="Helvetica"/>
        </w:rPr>
        <w:t>participate</w:t>
      </w:r>
      <w:r w:rsidRPr="007875FE">
        <w:rPr>
          <w:rFonts w:ascii="Helvetica" w:hAnsi="Helvetica" w:cs="Helvetica"/>
          <w:spacing w:val="1"/>
        </w:rPr>
        <w:t xml:space="preserve"> </w:t>
      </w:r>
      <w:r w:rsidRPr="007875FE">
        <w:rPr>
          <w:rFonts w:ascii="Helvetica" w:hAnsi="Helvetica" w:cs="Helvetica"/>
        </w:rPr>
        <w:t>in</w:t>
      </w:r>
      <w:r w:rsidRPr="007875FE">
        <w:rPr>
          <w:rFonts w:ascii="Helvetica" w:hAnsi="Helvetica" w:cs="Helvetica"/>
          <w:spacing w:val="-4"/>
        </w:rPr>
        <w:t xml:space="preserve"> </w:t>
      </w:r>
      <w:r w:rsidR="00C41C83" w:rsidRPr="007875FE">
        <w:rPr>
          <w:rFonts w:ascii="Helvetica" w:hAnsi="Helvetica" w:cs="Helvetica"/>
          <w:spacing w:val="-4"/>
        </w:rPr>
        <w:t>activities outside of usual lessons</w:t>
      </w:r>
      <w:r w:rsidR="00ED7FB9">
        <w:rPr>
          <w:rFonts w:ascii="Helvetica" w:hAnsi="Helvetica" w:cs="Helvetica"/>
          <w:spacing w:val="-4"/>
        </w:rPr>
        <w:t>,</w:t>
      </w:r>
      <w:r w:rsidR="00C41C83" w:rsidRPr="007875FE">
        <w:rPr>
          <w:rFonts w:ascii="Helvetica" w:hAnsi="Helvetica" w:cs="Helvetica"/>
          <w:spacing w:val="-4"/>
        </w:rPr>
        <w:t xml:space="preserve"> e.g.</w:t>
      </w:r>
      <w:r w:rsidR="005523F5">
        <w:rPr>
          <w:rFonts w:ascii="Helvetica" w:hAnsi="Helvetica" w:cs="Helvetica"/>
          <w:spacing w:val="-4"/>
        </w:rPr>
        <w:t>,</w:t>
      </w:r>
      <w:r w:rsidR="00C41C83" w:rsidRPr="007875FE">
        <w:rPr>
          <w:rFonts w:ascii="Helvetica" w:hAnsi="Helvetica" w:cs="Helvetica"/>
          <w:spacing w:val="-4"/>
        </w:rPr>
        <w:t xml:space="preserve"> </w:t>
      </w:r>
      <w:r w:rsidRPr="007875FE">
        <w:rPr>
          <w:rFonts w:ascii="Helvetica" w:hAnsi="Helvetica" w:cs="Helvetica"/>
        </w:rPr>
        <w:t>sports</w:t>
      </w:r>
      <w:r w:rsidRPr="007875FE">
        <w:rPr>
          <w:rFonts w:ascii="Helvetica" w:hAnsi="Helvetica" w:cs="Helvetica"/>
          <w:spacing w:val="-3"/>
        </w:rPr>
        <w:t xml:space="preserve"> </w:t>
      </w:r>
      <w:r w:rsidRPr="007875FE">
        <w:rPr>
          <w:rFonts w:ascii="Helvetica" w:hAnsi="Helvetica" w:cs="Helvetica"/>
        </w:rPr>
        <w:t>day/plays/special</w:t>
      </w:r>
      <w:r w:rsidRPr="007875FE">
        <w:rPr>
          <w:rFonts w:ascii="Helvetica" w:hAnsi="Helvetica" w:cs="Helvetica"/>
          <w:spacing w:val="-2"/>
        </w:rPr>
        <w:t xml:space="preserve"> </w:t>
      </w:r>
      <w:r w:rsidRPr="007875FE">
        <w:rPr>
          <w:rFonts w:ascii="Helvetica" w:hAnsi="Helvetica" w:cs="Helvetica"/>
        </w:rPr>
        <w:t>workshops</w:t>
      </w:r>
      <w:r w:rsidR="00C41C83" w:rsidRPr="007875FE">
        <w:rPr>
          <w:rFonts w:ascii="Helvetica" w:hAnsi="Helvetica" w:cs="Helvetica"/>
        </w:rPr>
        <w:t xml:space="preserve">. </w:t>
      </w:r>
      <w:r w:rsidR="00C41C83" w:rsidRPr="00742B65">
        <w:rPr>
          <w:rFonts w:ascii="Helvetica" w:hAnsi="Helvetica" w:cs="Helvetica"/>
        </w:rPr>
        <w:t xml:space="preserve">Provision will be </w:t>
      </w:r>
      <w:r w:rsidR="00ED7FB9">
        <w:rPr>
          <w:rFonts w:ascii="Helvetica" w:hAnsi="Helvetica" w:cs="Helvetica"/>
        </w:rPr>
        <w:t>implemented</w:t>
      </w:r>
      <w:r w:rsidR="00C41C83" w:rsidRPr="00742B65">
        <w:rPr>
          <w:rFonts w:ascii="Helvetica" w:hAnsi="Helvetica" w:cs="Helvetica"/>
        </w:rPr>
        <w:t xml:space="preserve"> to enable pupils with SEND to access these activities</w:t>
      </w:r>
      <w:r w:rsidR="005523F5">
        <w:rPr>
          <w:rFonts w:ascii="Helvetica" w:hAnsi="Helvetica" w:cs="Helvetica"/>
        </w:rPr>
        <w:t>.</w:t>
      </w:r>
      <w:r w:rsidR="00C41C83" w:rsidRPr="00742B65">
        <w:rPr>
          <w:rFonts w:ascii="Helvetica" w:hAnsi="Helvetica" w:cs="Helvetica"/>
        </w:rPr>
        <w:t xml:space="preserve"> </w:t>
      </w:r>
    </w:p>
    <w:p w14:paraId="3BE0CEDA" w14:textId="77777777" w:rsidR="00DE6238" w:rsidRPr="00742B65" w:rsidRDefault="00DE6238" w:rsidP="007875FE">
      <w:pPr>
        <w:pStyle w:val="BodyText"/>
        <w:spacing w:line="276" w:lineRule="auto"/>
        <w:ind w:left="0"/>
        <w:rPr>
          <w:rFonts w:ascii="Helvetica" w:hAnsi="Helvetica" w:cs="Helvetica"/>
        </w:rPr>
      </w:pPr>
    </w:p>
    <w:p w14:paraId="3BE0CEDB" w14:textId="77777777" w:rsidR="00DE6238" w:rsidRPr="00742B65" w:rsidRDefault="00DE6238" w:rsidP="007875FE">
      <w:pPr>
        <w:pStyle w:val="BodyText"/>
        <w:spacing w:before="2" w:line="276" w:lineRule="auto"/>
        <w:ind w:left="0"/>
        <w:rPr>
          <w:rFonts w:ascii="Helvetica" w:hAnsi="Helvetica" w:cs="Helvetica"/>
        </w:rPr>
      </w:pPr>
    </w:p>
    <w:p w14:paraId="3BE0CEDC" w14:textId="77777777" w:rsidR="00DE6238" w:rsidRPr="00742B65" w:rsidRDefault="00CE5F5E" w:rsidP="007875FE">
      <w:pPr>
        <w:pStyle w:val="Heading1"/>
        <w:numPr>
          <w:ilvl w:val="0"/>
          <w:numId w:val="1"/>
        </w:numPr>
        <w:tabs>
          <w:tab w:val="left" w:pos="461"/>
        </w:tabs>
        <w:spacing w:line="276" w:lineRule="auto"/>
        <w:ind w:hanging="361"/>
        <w:rPr>
          <w:rFonts w:ascii="Helvetica" w:hAnsi="Helvetica" w:cs="Helvetica"/>
        </w:rPr>
      </w:pPr>
      <w:r w:rsidRPr="00742B65">
        <w:rPr>
          <w:rFonts w:ascii="Helvetica" w:hAnsi="Helvetica" w:cs="Helvetica"/>
        </w:rPr>
        <w:t>Complaints</w:t>
      </w:r>
      <w:r w:rsidRPr="00742B65">
        <w:rPr>
          <w:rFonts w:ascii="Helvetica" w:hAnsi="Helvetica" w:cs="Helvetica"/>
          <w:spacing w:val="-2"/>
        </w:rPr>
        <w:t xml:space="preserve"> </w:t>
      </w:r>
      <w:r w:rsidRPr="00742B65">
        <w:rPr>
          <w:rFonts w:ascii="Helvetica" w:hAnsi="Helvetica" w:cs="Helvetica"/>
        </w:rPr>
        <w:t>about SEND</w:t>
      </w:r>
      <w:r w:rsidRPr="00742B65">
        <w:rPr>
          <w:rFonts w:ascii="Helvetica" w:hAnsi="Helvetica" w:cs="Helvetica"/>
          <w:spacing w:val="-1"/>
        </w:rPr>
        <w:t xml:space="preserve"> </w:t>
      </w:r>
      <w:r w:rsidRPr="00742B65">
        <w:rPr>
          <w:rFonts w:ascii="Helvetica" w:hAnsi="Helvetica" w:cs="Helvetica"/>
        </w:rPr>
        <w:t>provision</w:t>
      </w:r>
    </w:p>
    <w:p w14:paraId="3BE0CEDD" w14:textId="1CD34D9A" w:rsidR="00DE6238" w:rsidRPr="00742B65" w:rsidRDefault="00CE5F5E" w:rsidP="007875FE">
      <w:pPr>
        <w:pStyle w:val="BodyText"/>
        <w:spacing w:before="181" w:line="276" w:lineRule="auto"/>
        <w:ind w:left="100" w:right="112"/>
        <w:jc w:val="both"/>
        <w:rPr>
          <w:rFonts w:ascii="Helvetica" w:hAnsi="Helvetica" w:cs="Helvetica"/>
        </w:rPr>
      </w:pPr>
      <w:r w:rsidRPr="00742B65">
        <w:rPr>
          <w:rFonts w:ascii="Helvetica" w:hAnsi="Helvetica" w:cs="Helvetica"/>
        </w:rPr>
        <w:t>Complaints about SEND provision within our schools should be made to the Headteacher in</w:t>
      </w:r>
      <w:r w:rsidRPr="00742B65">
        <w:rPr>
          <w:rFonts w:ascii="Helvetica" w:hAnsi="Helvetica" w:cs="Helvetica"/>
          <w:spacing w:val="1"/>
        </w:rPr>
        <w:t xml:space="preserve"> </w:t>
      </w:r>
      <w:r w:rsidRPr="00742B65">
        <w:rPr>
          <w:rFonts w:ascii="Helvetica" w:hAnsi="Helvetica" w:cs="Helvetica"/>
        </w:rPr>
        <w:t>the</w:t>
      </w:r>
      <w:r w:rsidRPr="00742B65">
        <w:rPr>
          <w:rFonts w:ascii="Helvetica" w:hAnsi="Helvetica" w:cs="Helvetica"/>
          <w:spacing w:val="-3"/>
        </w:rPr>
        <w:t xml:space="preserve"> </w:t>
      </w:r>
      <w:r w:rsidRPr="00742B65">
        <w:rPr>
          <w:rFonts w:ascii="Helvetica" w:hAnsi="Helvetica" w:cs="Helvetica"/>
        </w:rPr>
        <w:t>first</w:t>
      </w:r>
      <w:r w:rsidRPr="00742B65">
        <w:rPr>
          <w:rFonts w:ascii="Helvetica" w:hAnsi="Helvetica" w:cs="Helvetica"/>
          <w:spacing w:val="-1"/>
        </w:rPr>
        <w:t xml:space="preserve"> </w:t>
      </w:r>
      <w:r w:rsidRPr="00742B65">
        <w:rPr>
          <w:rFonts w:ascii="Helvetica" w:hAnsi="Helvetica" w:cs="Helvetica"/>
        </w:rPr>
        <w:t>instance.</w:t>
      </w:r>
      <w:r w:rsidRPr="00742B65">
        <w:rPr>
          <w:rFonts w:ascii="Helvetica" w:hAnsi="Helvetica" w:cs="Helvetica"/>
          <w:spacing w:val="-2"/>
        </w:rPr>
        <w:t xml:space="preserve"> </w:t>
      </w:r>
      <w:r w:rsidRPr="00742B65">
        <w:rPr>
          <w:rFonts w:ascii="Helvetica" w:hAnsi="Helvetica" w:cs="Helvetica"/>
        </w:rPr>
        <w:t>They will then</w:t>
      </w:r>
      <w:r w:rsidRPr="00742B65">
        <w:rPr>
          <w:rFonts w:ascii="Helvetica" w:hAnsi="Helvetica" w:cs="Helvetica"/>
          <w:spacing w:val="-1"/>
        </w:rPr>
        <w:t xml:space="preserve"> </w:t>
      </w:r>
      <w:r w:rsidRPr="00742B65">
        <w:rPr>
          <w:rFonts w:ascii="Helvetica" w:hAnsi="Helvetica" w:cs="Helvetica"/>
        </w:rPr>
        <w:t>be</w:t>
      </w:r>
      <w:r w:rsidRPr="00742B65">
        <w:rPr>
          <w:rFonts w:ascii="Helvetica" w:hAnsi="Helvetica" w:cs="Helvetica"/>
          <w:spacing w:val="-2"/>
        </w:rPr>
        <w:t xml:space="preserve"> </w:t>
      </w:r>
      <w:r w:rsidRPr="00742B65">
        <w:rPr>
          <w:rFonts w:ascii="Helvetica" w:hAnsi="Helvetica" w:cs="Helvetica"/>
        </w:rPr>
        <w:t>referred</w:t>
      </w:r>
      <w:r w:rsidRPr="00742B65">
        <w:rPr>
          <w:rFonts w:ascii="Helvetica" w:hAnsi="Helvetica" w:cs="Helvetica"/>
          <w:spacing w:val="-3"/>
        </w:rPr>
        <w:t xml:space="preserve"> </w:t>
      </w:r>
      <w:r w:rsidRPr="00742B65">
        <w:rPr>
          <w:rFonts w:ascii="Helvetica" w:hAnsi="Helvetica" w:cs="Helvetica"/>
        </w:rPr>
        <w:t>to</w:t>
      </w:r>
      <w:r w:rsidRPr="00742B65">
        <w:rPr>
          <w:rFonts w:ascii="Helvetica" w:hAnsi="Helvetica" w:cs="Helvetica"/>
          <w:spacing w:val="-2"/>
        </w:rPr>
        <w:t xml:space="preserve"> </w:t>
      </w:r>
      <w:r w:rsidRPr="00742B65">
        <w:rPr>
          <w:rFonts w:ascii="Helvetica" w:hAnsi="Helvetica" w:cs="Helvetica"/>
        </w:rPr>
        <w:t>the</w:t>
      </w:r>
      <w:r w:rsidRPr="00742B65">
        <w:rPr>
          <w:rFonts w:ascii="Helvetica" w:hAnsi="Helvetica" w:cs="Helvetica"/>
          <w:spacing w:val="-1"/>
        </w:rPr>
        <w:t xml:space="preserve"> </w:t>
      </w:r>
      <w:r w:rsidRPr="00742B65">
        <w:rPr>
          <w:rFonts w:ascii="Helvetica" w:hAnsi="Helvetica" w:cs="Helvetica"/>
        </w:rPr>
        <w:t>individual</w:t>
      </w:r>
      <w:r w:rsidRPr="00742B65">
        <w:rPr>
          <w:rFonts w:ascii="Helvetica" w:hAnsi="Helvetica" w:cs="Helvetica"/>
          <w:spacing w:val="-1"/>
        </w:rPr>
        <w:t xml:space="preserve"> </w:t>
      </w:r>
      <w:r w:rsidRPr="00742B65">
        <w:rPr>
          <w:rFonts w:ascii="Helvetica" w:hAnsi="Helvetica" w:cs="Helvetica"/>
        </w:rPr>
        <w:t>school</w:t>
      </w:r>
      <w:r w:rsidR="002C5349">
        <w:rPr>
          <w:rFonts w:ascii="Helvetica" w:hAnsi="Helvetica" w:cs="Helvetica"/>
        </w:rPr>
        <w:t>’</w:t>
      </w:r>
      <w:r w:rsidR="00A1483A">
        <w:rPr>
          <w:rFonts w:ascii="Helvetica" w:hAnsi="Helvetica" w:cs="Helvetica"/>
        </w:rPr>
        <w:t>s</w:t>
      </w:r>
      <w:r w:rsidRPr="00742B65">
        <w:rPr>
          <w:rFonts w:ascii="Helvetica" w:hAnsi="Helvetica" w:cs="Helvetica"/>
        </w:rPr>
        <w:t xml:space="preserve"> complaints policy.</w:t>
      </w:r>
    </w:p>
    <w:p w14:paraId="3BE0CEDE" w14:textId="35FF9A94" w:rsidR="00DE6238" w:rsidRPr="00742B65" w:rsidRDefault="00CE5F5E" w:rsidP="007875FE">
      <w:pPr>
        <w:pStyle w:val="BodyText"/>
        <w:spacing w:before="164" w:line="276" w:lineRule="auto"/>
        <w:ind w:left="100" w:right="113"/>
        <w:jc w:val="both"/>
        <w:rPr>
          <w:rFonts w:ascii="Helvetica" w:hAnsi="Helvetica" w:cs="Helvetica"/>
        </w:rPr>
      </w:pPr>
      <w:r w:rsidRPr="00742B65">
        <w:rPr>
          <w:rFonts w:ascii="Helvetica" w:hAnsi="Helvetica" w:cs="Helvetica"/>
        </w:rPr>
        <w:t>The</w:t>
      </w:r>
      <w:r w:rsidRPr="00742B65">
        <w:rPr>
          <w:rFonts w:ascii="Helvetica" w:hAnsi="Helvetica" w:cs="Helvetica"/>
          <w:spacing w:val="-5"/>
        </w:rPr>
        <w:t xml:space="preserve"> </w:t>
      </w:r>
      <w:r w:rsidRPr="00742B65">
        <w:rPr>
          <w:rFonts w:ascii="Helvetica" w:hAnsi="Helvetica" w:cs="Helvetica"/>
        </w:rPr>
        <w:t>parents/carers</w:t>
      </w:r>
      <w:r w:rsidRPr="00742B65">
        <w:rPr>
          <w:rFonts w:ascii="Helvetica" w:hAnsi="Helvetica" w:cs="Helvetica"/>
          <w:spacing w:val="-5"/>
        </w:rPr>
        <w:t xml:space="preserve"> </w:t>
      </w:r>
      <w:r w:rsidRPr="00742B65">
        <w:rPr>
          <w:rFonts w:ascii="Helvetica" w:hAnsi="Helvetica" w:cs="Helvetica"/>
        </w:rPr>
        <w:t>of</w:t>
      </w:r>
      <w:r w:rsidRPr="00742B65">
        <w:rPr>
          <w:rFonts w:ascii="Helvetica" w:hAnsi="Helvetica" w:cs="Helvetica"/>
          <w:spacing w:val="-6"/>
        </w:rPr>
        <w:t xml:space="preserve"> </w:t>
      </w:r>
      <w:r w:rsidR="00B94994" w:rsidRPr="00742B65">
        <w:rPr>
          <w:rFonts w:ascii="Helvetica" w:hAnsi="Helvetica" w:cs="Helvetica"/>
        </w:rPr>
        <w:t>pupil</w:t>
      </w:r>
      <w:r w:rsidRPr="00742B65">
        <w:rPr>
          <w:rFonts w:ascii="Helvetica" w:hAnsi="Helvetica" w:cs="Helvetica"/>
        </w:rPr>
        <w:t>s</w:t>
      </w:r>
      <w:r w:rsidRPr="00742B65">
        <w:rPr>
          <w:rFonts w:ascii="Helvetica" w:hAnsi="Helvetica" w:cs="Helvetica"/>
          <w:spacing w:val="-3"/>
        </w:rPr>
        <w:t xml:space="preserve"> </w:t>
      </w:r>
      <w:r w:rsidRPr="00742B65">
        <w:rPr>
          <w:rFonts w:ascii="Helvetica" w:hAnsi="Helvetica" w:cs="Helvetica"/>
        </w:rPr>
        <w:t>with</w:t>
      </w:r>
      <w:r w:rsidRPr="00742B65">
        <w:rPr>
          <w:rFonts w:ascii="Helvetica" w:hAnsi="Helvetica" w:cs="Helvetica"/>
          <w:spacing w:val="-6"/>
        </w:rPr>
        <w:t xml:space="preserve"> </w:t>
      </w:r>
      <w:r w:rsidRPr="00742B65">
        <w:rPr>
          <w:rFonts w:ascii="Helvetica" w:hAnsi="Helvetica" w:cs="Helvetica"/>
        </w:rPr>
        <w:t>disabilities</w:t>
      </w:r>
      <w:r w:rsidRPr="00742B65">
        <w:rPr>
          <w:rFonts w:ascii="Helvetica" w:hAnsi="Helvetica" w:cs="Helvetica"/>
          <w:spacing w:val="-5"/>
        </w:rPr>
        <w:t xml:space="preserve"> </w:t>
      </w:r>
      <w:r w:rsidRPr="00742B65">
        <w:rPr>
          <w:rFonts w:ascii="Helvetica" w:hAnsi="Helvetica" w:cs="Helvetica"/>
        </w:rPr>
        <w:t>have</w:t>
      </w:r>
      <w:r w:rsidRPr="00742B65">
        <w:rPr>
          <w:rFonts w:ascii="Helvetica" w:hAnsi="Helvetica" w:cs="Helvetica"/>
          <w:spacing w:val="-4"/>
        </w:rPr>
        <w:t xml:space="preserve"> </w:t>
      </w:r>
      <w:r w:rsidRPr="00742B65">
        <w:rPr>
          <w:rFonts w:ascii="Helvetica" w:hAnsi="Helvetica" w:cs="Helvetica"/>
        </w:rPr>
        <w:t>the</w:t>
      </w:r>
      <w:r w:rsidRPr="00742B65">
        <w:rPr>
          <w:rFonts w:ascii="Helvetica" w:hAnsi="Helvetica" w:cs="Helvetica"/>
          <w:spacing w:val="-9"/>
        </w:rPr>
        <w:t xml:space="preserve"> </w:t>
      </w:r>
      <w:r w:rsidRPr="00742B65">
        <w:rPr>
          <w:rFonts w:ascii="Helvetica" w:hAnsi="Helvetica" w:cs="Helvetica"/>
        </w:rPr>
        <w:t>right</w:t>
      </w:r>
      <w:r w:rsidRPr="00742B65">
        <w:rPr>
          <w:rFonts w:ascii="Helvetica" w:hAnsi="Helvetica" w:cs="Helvetica"/>
          <w:spacing w:val="-6"/>
        </w:rPr>
        <w:t xml:space="preserve"> </w:t>
      </w:r>
      <w:r w:rsidRPr="00742B65">
        <w:rPr>
          <w:rFonts w:ascii="Helvetica" w:hAnsi="Helvetica" w:cs="Helvetica"/>
        </w:rPr>
        <w:t>to</w:t>
      </w:r>
      <w:r w:rsidRPr="00742B65">
        <w:rPr>
          <w:rFonts w:ascii="Helvetica" w:hAnsi="Helvetica" w:cs="Helvetica"/>
          <w:spacing w:val="-9"/>
        </w:rPr>
        <w:t xml:space="preserve"> </w:t>
      </w:r>
      <w:r w:rsidRPr="00742B65">
        <w:rPr>
          <w:rFonts w:ascii="Helvetica" w:hAnsi="Helvetica" w:cs="Helvetica"/>
        </w:rPr>
        <w:t>make</w:t>
      </w:r>
      <w:r w:rsidRPr="00742B65">
        <w:rPr>
          <w:rFonts w:ascii="Helvetica" w:hAnsi="Helvetica" w:cs="Helvetica"/>
          <w:spacing w:val="-7"/>
        </w:rPr>
        <w:t xml:space="preserve"> </w:t>
      </w:r>
      <w:r w:rsidRPr="00742B65">
        <w:rPr>
          <w:rFonts w:ascii="Helvetica" w:hAnsi="Helvetica" w:cs="Helvetica"/>
        </w:rPr>
        <w:t>disability</w:t>
      </w:r>
      <w:r w:rsidRPr="00742B65">
        <w:rPr>
          <w:rFonts w:ascii="Helvetica" w:hAnsi="Helvetica" w:cs="Helvetica"/>
          <w:spacing w:val="-5"/>
        </w:rPr>
        <w:t xml:space="preserve"> </w:t>
      </w:r>
      <w:r w:rsidRPr="00742B65">
        <w:rPr>
          <w:rFonts w:ascii="Helvetica" w:hAnsi="Helvetica" w:cs="Helvetica"/>
        </w:rPr>
        <w:t>discrimination</w:t>
      </w:r>
      <w:r w:rsidRPr="00742B65">
        <w:rPr>
          <w:rFonts w:ascii="Helvetica" w:hAnsi="Helvetica" w:cs="Helvetica"/>
          <w:spacing w:val="-58"/>
        </w:rPr>
        <w:t xml:space="preserve"> </w:t>
      </w:r>
      <w:r w:rsidRPr="00742B65">
        <w:rPr>
          <w:rFonts w:ascii="Helvetica" w:hAnsi="Helvetica" w:cs="Helvetica"/>
        </w:rPr>
        <w:t>claims</w:t>
      </w:r>
      <w:r w:rsidRPr="00742B65">
        <w:rPr>
          <w:rFonts w:ascii="Helvetica" w:hAnsi="Helvetica" w:cs="Helvetica"/>
          <w:spacing w:val="1"/>
        </w:rPr>
        <w:t xml:space="preserve"> </w:t>
      </w:r>
      <w:r w:rsidRPr="00742B65">
        <w:rPr>
          <w:rFonts w:ascii="Helvetica" w:hAnsi="Helvetica" w:cs="Helvetica"/>
        </w:rPr>
        <w:t>to</w:t>
      </w:r>
      <w:r w:rsidRPr="00742B65">
        <w:rPr>
          <w:rFonts w:ascii="Helvetica" w:hAnsi="Helvetica" w:cs="Helvetica"/>
          <w:spacing w:val="1"/>
        </w:rPr>
        <w:t xml:space="preserve"> </w:t>
      </w:r>
      <w:r w:rsidRPr="00742B65">
        <w:rPr>
          <w:rFonts w:ascii="Helvetica" w:hAnsi="Helvetica" w:cs="Helvetica"/>
        </w:rPr>
        <w:t>the</w:t>
      </w:r>
      <w:r w:rsidRPr="00742B65">
        <w:rPr>
          <w:rFonts w:ascii="Helvetica" w:hAnsi="Helvetica" w:cs="Helvetica"/>
          <w:spacing w:val="1"/>
        </w:rPr>
        <w:t xml:space="preserve"> </w:t>
      </w:r>
      <w:r w:rsidRPr="00742B65">
        <w:rPr>
          <w:rFonts w:ascii="Helvetica" w:hAnsi="Helvetica" w:cs="Helvetica"/>
        </w:rPr>
        <w:t>first-tier</w:t>
      </w:r>
      <w:r w:rsidRPr="00742B65">
        <w:rPr>
          <w:rFonts w:ascii="Helvetica" w:hAnsi="Helvetica" w:cs="Helvetica"/>
          <w:spacing w:val="1"/>
        </w:rPr>
        <w:t xml:space="preserve"> </w:t>
      </w:r>
      <w:r w:rsidRPr="00742B65">
        <w:rPr>
          <w:rFonts w:ascii="Helvetica" w:hAnsi="Helvetica" w:cs="Helvetica"/>
        </w:rPr>
        <w:t>SEND</w:t>
      </w:r>
      <w:r w:rsidRPr="00742B65">
        <w:rPr>
          <w:rFonts w:ascii="Helvetica" w:hAnsi="Helvetica" w:cs="Helvetica"/>
          <w:spacing w:val="1"/>
        </w:rPr>
        <w:t xml:space="preserve"> </w:t>
      </w:r>
      <w:r w:rsidRPr="00742B65">
        <w:rPr>
          <w:rFonts w:ascii="Helvetica" w:hAnsi="Helvetica" w:cs="Helvetica"/>
        </w:rPr>
        <w:t>tribunal</w:t>
      </w:r>
      <w:r w:rsidRPr="00742B65">
        <w:rPr>
          <w:rFonts w:ascii="Helvetica" w:hAnsi="Helvetica" w:cs="Helvetica"/>
          <w:spacing w:val="1"/>
        </w:rPr>
        <w:t xml:space="preserve"> </w:t>
      </w:r>
      <w:r w:rsidRPr="00742B65">
        <w:rPr>
          <w:rFonts w:ascii="Helvetica" w:hAnsi="Helvetica" w:cs="Helvetica"/>
        </w:rPr>
        <w:t>if</w:t>
      </w:r>
      <w:r w:rsidRPr="00742B65">
        <w:rPr>
          <w:rFonts w:ascii="Helvetica" w:hAnsi="Helvetica" w:cs="Helvetica"/>
          <w:spacing w:val="1"/>
        </w:rPr>
        <w:t xml:space="preserve"> </w:t>
      </w:r>
      <w:r w:rsidRPr="00742B65">
        <w:rPr>
          <w:rFonts w:ascii="Helvetica" w:hAnsi="Helvetica" w:cs="Helvetica"/>
        </w:rPr>
        <w:t>they</w:t>
      </w:r>
      <w:r w:rsidRPr="00742B65">
        <w:rPr>
          <w:rFonts w:ascii="Helvetica" w:hAnsi="Helvetica" w:cs="Helvetica"/>
          <w:spacing w:val="1"/>
        </w:rPr>
        <w:t xml:space="preserve"> </w:t>
      </w:r>
      <w:r w:rsidRPr="00742B65">
        <w:rPr>
          <w:rFonts w:ascii="Helvetica" w:hAnsi="Helvetica" w:cs="Helvetica"/>
        </w:rPr>
        <w:t>believe</w:t>
      </w:r>
      <w:r w:rsidRPr="00742B65">
        <w:rPr>
          <w:rFonts w:ascii="Helvetica" w:hAnsi="Helvetica" w:cs="Helvetica"/>
          <w:spacing w:val="1"/>
        </w:rPr>
        <w:t xml:space="preserve"> </w:t>
      </w:r>
      <w:r w:rsidRPr="00742B65">
        <w:rPr>
          <w:rFonts w:ascii="Helvetica" w:hAnsi="Helvetica" w:cs="Helvetica"/>
        </w:rPr>
        <w:t>that</w:t>
      </w:r>
      <w:r w:rsidRPr="00742B65">
        <w:rPr>
          <w:rFonts w:ascii="Helvetica" w:hAnsi="Helvetica" w:cs="Helvetica"/>
          <w:spacing w:val="1"/>
        </w:rPr>
        <w:t xml:space="preserve"> </w:t>
      </w:r>
      <w:r w:rsidRPr="00742B65">
        <w:rPr>
          <w:rFonts w:ascii="Helvetica" w:hAnsi="Helvetica" w:cs="Helvetica"/>
        </w:rPr>
        <w:t>an</w:t>
      </w:r>
      <w:r w:rsidRPr="00742B65">
        <w:rPr>
          <w:rFonts w:ascii="Helvetica" w:hAnsi="Helvetica" w:cs="Helvetica"/>
          <w:spacing w:val="1"/>
        </w:rPr>
        <w:t xml:space="preserve"> </w:t>
      </w:r>
      <w:r w:rsidRPr="00742B65">
        <w:rPr>
          <w:rFonts w:ascii="Helvetica" w:hAnsi="Helvetica" w:cs="Helvetica"/>
        </w:rPr>
        <w:t>individual</w:t>
      </w:r>
      <w:r w:rsidRPr="00742B65">
        <w:rPr>
          <w:rFonts w:ascii="Helvetica" w:hAnsi="Helvetica" w:cs="Helvetica"/>
          <w:spacing w:val="1"/>
        </w:rPr>
        <w:t xml:space="preserve"> </w:t>
      </w:r>
      <w:r w:rsidRPr="00742B65">
        <w:rPr>
          <w:rFonts w:ascii="Helvetica" w:hAnsi="Helvetica" w:cs="Helvetica"/>
        </w:rPr>
        <w:t>academy</w:t>
      </w:r>
      <w:r w:rsidRPr="00742B65">
        <w:rPr>
          <w:rFonts w:ascii="Helvetica" w:hAnsi="Helvetica" w:cs="Helvetica"/>
          <w:spacing w:val="1"/>
        </w:rPr>
        <w:t xml:space="preserve"> </w:t>
      </w:r>
      <w:r w:rsidRPr="00742B65">
        <w:rPr>
          <w:rFonts w:ascii="Helvetica" w:hAnsi="Helvetica" w:cs="Helvetica"/>
        </w:rPr>
        <w:t>has</w:t>
      </w:r>
      <w:r w:rsidRPr="00742B65">
        <w:rPr>
          <w:rFonts w:ascii="Helvetica" w:hAnsi="Helvetica" w:cs="Helvetica"/>
          <w:spacing w:val="1"/>
        </w:rPr>
        <w:t xml:space="preserve"> </w:t>
      </w:r>
      <w:r w:rsidRPr="00742B65">
        <w:rPr>
          <w:rFonts w:ascii="Helvetica" w:hAnsi="Helvetica" w:cs="Helvetica"/>
        </w:rPr>
        <w:t>discriminated against their children. They can make a claim about alleged discrimination</w:t>
      </w:r>
      <w:r w:rsidRPr="00742B65">
        <w:rPr>
          <w:rFonts w:ascii="Helvetica" w:hAnsi="Helvetica" w:cs="Helvetica"/>
          <w:spacing w:val="1"/>
        </w:rPr>
        <w:t xml:space="preserve"> </w:t>
      </w:r>
      <w:r w:rsidRPr="00742B65">
        <w:rPr>
          <w:rFonts w:ascii="Helvetica" w:hAnsi="Helvetica" w:cs="Helvetica"/>
        </w:rPr>
        <w:t>regarding:</w:t>
      </w:r>
    </w:p>
    <w:p w14:paraId="3BE0CEDF" w14:textId="77777777" w:rsidR="00DE6238" w:rsidRPr="00742B65" w:rsidRDefault="00CE5F5E" w:rsidP="007875FE">
      <w:pPr>
        <w:pStyle w:val="ListParagraph"/>
        <w:numPr>
          <w:ilvl w:val="1"/>
          <w:numId w:val="1"/>
        </w:numPr>
        <w:tabs>
          <w:tab w:val="left" w:pos="820"/>
          <w:tab w:val="left" w:pos="821"/>
        </w:tabs>
        <w:spacing w:before="160" w:line="276" w:lineRule="auto"/>
        <w:ind w:hanging="361"/>
        <w:rPr>
          <w:rFonts w:ascii="Helvetica" w:hAnsi="Helvetica" w:cs="Helvetica"/>
        </w:rPr>
      </w:pPr>
      <w:r w:rsidRPr="00742B65">
        <w:rPr>
          <w:rFonts w:ascii="Helvetica" w:hAnsi="Helvetica" w:cs="Helvetica"/>
        </w:rPr>
        <w:lastRenderedPageBreak/>
        <w:t>Exclusions.</w:t>
      </w:r>
    </w:p>
    <w:p w14:paraId="3BE0CEE0" w14:textId="77777777" w:rsidR="00DE6238" w:rsidRPr="00742B65" w:rsidRDefault="00CE5F5E" w:rsidP="007875FE">
      <w:pPr>
        <w:pStyle w:val="ListParagraph"/>
        <w:numPr>
          <w:ilvl w:val="1"/>
          <w:numId w:val="1"/>
        </w:numPr>
        <w:tabs>
          <w:tab w:val="left" w:pos="820"/>
          <w:tab w:val="left" w:pos="821"/>
        </w:tabs>
        <w:spacing w:line="276" w:lineRule="auto"/>
        <w:ind w:hanging="361"/>
        <w:rPr>
          <w:rFonts w:ascii="Helvetica" w:hAnsi="Helvetica" w:cs="Helvetica"/>
        </w:rPr>
      </w:pPr>
      <w:r w:rsidRPr="00742B65">
        <w:rPr>
          <w:rFonts w:ascii="Helvetica" w:hAnsi="Helvetica" w:cs="Helvetica"/>
        </w:rPr>
        <w:t>Provision</w:t>
      </w:r>
      <w:r w:rsidRPr="00742B65">
        <w:rPr>
          <w:rFonts w:ascii="Helvetica" w:hAnsi="Helvetica" w:cs="Helvetica"/>
          <w:spacing w:val="-1"/>
        </w:rPr>
        <w:t xml:space="preserve"> </w:t>
      </w:r>
      <w:r w:rsidRPr="00742B65">
        <w:rPr>
          <w:rFonts w:ascii="Helvetica" w:hAnsi="Helvetica" w:cs="Helvetica"/>
        </w:rPr>
        <w:t>of</w:t>
      </w:r>
      <w:r w:rsidRPr="00742B65">
        <w:rPr>
          <w:rFonts w:ascii="Helvetica" w:hAnsi="Helvetica" w:cs="Helvetica"/>
          <w:spacing w:val="-1"/>
        </w:rPr>
        <w:t xml:space="preserve"> </w:t>
      </w:r>
      <w:r w:rsidRPr="00742B65">
        <w:rPr>
          <w:rFonts w:ascii="Helvetica" w:hAnsi="Helvetica" w:cs="Helvetica"/>
        </w:rPr>
        <w:t>education</w:t>
      </w:r>
      <w:r w:rsidRPr="00742B65">
        <w:rPr>
          <w:rFonts w:ascii="Helvetica" w:hAnsi="Helvetica" w:cs="Helvetica"/>
          <w:spacing w:val="-3"/>
        </w:rPr>
        <w:t xml:space="preserve"> </w:t>
      </w:r>
      <w:r w:rsidRPr="00742B65">
        <w:rPr>
          <w:rFonts w:ascii="Helvetica" w:hAnsi="Helvetica" w:cs="Helvetica"/>
        </w:rPr>
        <w:t>and associated</w:t>
      </w:r>
      <w:r w:rsidRPr="00742B65">
        <w:rPr>
          <w:rFonts w:ascii="Helvetica" w:hAnsi="Helvetica" w:cs="Helvetica"/>
          <w:spacing w:val="-3"/>
        </w:rPr>
        <w:t xml:space="preserve"> </w:t>
      </w:r>
      <w:r w:rsidRPr="00742B65">
        <w:rPr>
          <w:rFonts w:ascii="Helvetica" w:hAnsi="Helvetica" w:cs="Helvetica"/>
        </w:rPr>
        <w:t>services.</w:t>
      </w:r>
    </w:p>
    <w:p w14:paraId="3BE0CEE1" w14:textId="6460C7E3" w:rsidR="00DE6238" w:rsidRPr="00742B65" w:rsidRDefault="00CE5F5E" w:rsidP="007875FE">
      <w:pPr>
        <w:pStyle w:val="ListParagraph"/>
        <w:numPr>
          <w:ilvl w:val="1"/>
          <w:numId w:val="1"/>
        </w:numPr>
        <w:tabs>
          <w:tab w:val="left" w:pos="820"/>
          <w:tab w:val="left" w:pos="821"/>
        </w:tabs>
        <w:spacing w:before="117" w:line="276" w:lineRule="auto"/>
        <w:ind w:hanging="361"/>
        <w:rPr>
          <w:rFonts w:ascii="Helvetica" w:hAnsi="Helvetica" w:cs="Helvetica"/>
        </w:rPr>
      </w:pPr>
      <w:r w:rsidRPr="00742B65">
        <w:rPr>
          <w:rFonts w:ascii="Helvetica" w:hAnsi="Helvetica" w:cs="Helvetica"/>
        </w:rPr>
        <w:t>Making</w:t>
      </w:r>
      <w:r w:rsidRPr="00742B65">
        <w:rPr>
          <w:rFonts w:ascii="Helvetica" w:hAnsi="Helvetica" w:cs="Helvetica"/>
          <w:spacing w:val="-7"/>
        </w:rPr>
        <w:t xml:space="preserve"> </w:t>
      </w:r>
      <w:r w:rsidRPr="00742B65">
        <w:rPr>
          <w:rFonts w:ascii="Helvetica" w:hAnsi="Helvetica" w:cs="Helvetica"/>
        </w:rPr>
        <w:t>reasonable</w:t>
      </w:r>
      <w:r w:rsidRPr="00742B65">
        <w:rPr>
          <w:rFonts w:ascii="Helvetica" w:hAnsi="Helvetica" w:cs="Helvetica"/>
          <w:spacing w:val="-6"/>
        </w:rPr>
        <w:t xml:space="preserve"> </w:t>
      </w:r>
      <w:r w:rsidRPr="00742B65">
        <w:rPr>
          <w:rFonts w:ascii="Helvetica" w:hAnsi="Helvetica" w:cs="Helvetica"/>
        </w:rPr>
        <w:t>adjustments,</w:t>
      </w:r>
      <w:r w:rsidRPr="00742B65">
        <w:rPr>
          <w:rFonts w:ascii="Helvetica" w:hAnsi="Helvetica" w:cs="Helvetica"/>
          <w:spacing w:val="-5"/>
        </w:rPr>
        <w:t xml:space="preserve"> </w:t>
      </w:r>
      <w:r w:rsidRPr="00742B65">
        <w:rPr>
          <w:rFonts w:ascii="Helvetica" w:hAnsi="Helvetica" w:cs="Helvetica"/>
        </w:rPr>
        <w:t>including</w:t>
      </w:r>
      <w:r w:rsidRPr="00742B65">
        <w:rPr>
          <w:rFonts w:ascii="Helvetica" w:hAnsi="Helvetica" w:cs="Helvetica"/>
          <w:spacing w:val="-7"/>
        </w:rPr>
        <w:t xml:space="preserve"> </w:t>
      </w:r>
      <w:r w:rsidRPr="00742B65">
        <w:rPr>
          <w:rFonts w:ascii="Helvetica" w:hAnsi="Helvetica" w:cs="Helvetica"/>
        </w:rPr>
        <w:t>the</w:t>
      </w:r>
      <w:r w:rsidRPr="00742B65">
        <w:rPr>
          <w:rFonts w:ascii="Helvetica" w:hAnsi="Helvetica" w:cs="Helvetica"/>
          <w:spacing w:val="-7"/>
        </w:rPr>
        <w:t xml:space="preserve"> </w:t>
      </w:r>
      <w:r w:rsidRPr="00742B65">
        <w:rPr>
          <w:rFonts w:ascii="Helvetica" w:hAnsi="Helvetica" w:cs="Helvetica"/>
        </w:rPr>
        <w:t>provision</w:t>
      </w:r>
      <w:r w:rsidRPr="00742B65">
        <w:rPr>
          <w:rFonts w:ascii="Helvetica" w:hAnsi="Helvetica" w:cs="Helvetica"/>
          <w:spacing w:val="-4"/>
        </w:rPr>
        <w:t xml:space="preserve"> </w:t>
      </w:r>
      <w:r w:rsidRPr="00742B65">
        <w:rPr>
          <w:rFonts w:ascii="Helvetica" w:hAnsi="Helvetica" w:cs="Helvetica"/>
        </w:rPr>
        <w:t>of</w:t>
      </w:r>
      <w:r w:rsidRPr="00742B65">
        <w:rPr>
          <w:rFonts w:ascii="Helvetica" w:hAnsi="Helvetica" w:cs="Helvetica"/>
          <w:spacing w:val="-5"/>
        </w:rPr>
        <w:t xml:space="preserve"> </w:t>
      </w:r>
      <w:r w:rsidRPr="00742B65">
        <w:rPr>
          <w:rFonts w:ascii="Helvetica" w:hAnsi="Helvetica" w:cs="Helvetica"/>
        </w:rPr>
        <w:t>auxiliary</w:t>
      </w:r>
      <w:r w:rsidRPr="00742B65">
        <w:rPr>
          <w:rFonts w:ascii="Helvetica" w:hAnsi="Helvetica" w:cs="Helvetica"/>
          <w:spacing w:val="-6"/>
        </w:rPr>
        <w:t xml:space="preserve"> </w:t>
      </w:r>
      <w:r w:rsidRPr="00742B65">
        <w:rPr>
          <w:rFonts w:ascii="Helvetica" w:hAnsi="Helvetica" w:cs="Helvetica"/>
        </w:rPr>
        <w:t>aids</w:t>
      </w:r>
      <w:r w:rsidRPr="00742B65">
        <w:rPr>
          <w:rFonts w:ascii="Helvetica" w:hAnsi="Helvetica" w:cs="Helvetica"/>
          <w:spacing w:val="-4"/>
        </w:rPr>
        <w:t xml:space="preserve"> </w:t>
      </w:r>
      <w:r w:rsidRPr="00742B65">
        <w:rPr>
          <w:rFonts w:ascii="Helvetica" w:hAnsi="Helvetica" w:cs="Helvetica"/>
        </w:rPr>
        <w:t>and</w:t>
      </w:r>
      <w:r w:rsidRPr="00742B65">
        <w:rPr>
          <w:rFonts w:ascii="Helvetica" w:hAnsi="Helvetica" w:cs="Helvetica"/>
          <w:spacing w:val="-4"/>
        </w:rPr>
        <w:t xml:space="preserve"> </w:t>
      </w:r>
      <w:r w:rsidRPr="00742B65">
        <w:rPr>
          <w:rFonts w:ascii="Helvetica" w:hAnsi="Helvetica" w:cs="Helvetica"/>
        </w:rPr>
        <w:t>services.</w:t>
      </w:r>
    </w:p>
    <w:p w14:paraId="6FE1372A" w14:textId="77777777" w:rsidR="00332089" w:rsidRPr="00742B65" w:rsidRDefault="00332089" w:rsidP="007875FE">
      <w:pPr>
        <w:pStyle w:val="ListParagraph"/>
        <w:tabs>
          <w:tab w:val="left" w:pos="820"/>
          <w:tab w:val="left" w:pos="821"/>
        </w:tabs>
        <w:spacing w:before="117" w:line="276" w:lineRule="auto"/>
        <w:ind w:firstLine="0"/>
        <w:rPr>
          <w:rFonts w:ascii="Helvetica" w:hAnsi="Helvetica" w:cs="Helvetica"/>
        </w:rPr>
      </w:pPr>
    </w:p>
    <w:p w14:paraId="713116F6" w14:textId="38363BF6" w:rsidR="00332089" w:rsidRPr="00742B65" w:rsidRDefault="00E176C6" w:rsidP="007875FE">
      <w:pPr>
        <w:pStyle w:val="ListParagraph"/>
        <w:numPr>
          <w:ilvl w:val="0"/>
          <w:numId w:val="1"/>
        </w:numPr>
        <w:tabs>
          <w:tab w:val="left" w:pos="820"/>
          <w:tab w:val="left" w:pos="821"/>
        </w:tabs>
        <w:spacing w:before="117" w:line="276" w:lineRule="auto"/>
        <w:rPr>
          <w:rFonts w:ascii="Helvetica" w:hAnsi="Helvetica" w:cs="Helvetica"/>
          <w:b/>
          <w:bCs/>
        </w:rPr>
      </w:pPr>
      <w:r w:rsidRPr="00742B65">
        <w:rPr>
          <w:rFonts w:ascii="Helvetica" w:hAnsi="Helvetica" w:cs="Helvetica"/>
          <w:b/>
          <w:bCs/>
        </w:rPr>
        <w:t>Monitoring arrangements</w:t>
      </w:r>
    </w:p>
    <w:p w14:paraId="63DA3216" w14:textId="16ACADCA" w:rsidR="006C2B0F" w:rsidRPr="00742B65" w:rsidRDefault="006C2B0F" w:rsidP="007875FE">
      <w:pPr>
        <w:spacing w:before="120" w:after="120" w:line="276" w:lineRule="auto"/>
        <w:ind w:left="100"/>
        <w:jc w:val="both"/>
        <w:rPr>
          <w:rFonts w:ascii="Helvetica" w:eastAsia="MS Mincho" w:hAnsi="Helvetica" w:cs="Helvetica"/>
          <w:lang w:eastAsia="en-GB"/>
        </w:rPr>
      </w:pPr>
      <w:r w:rsidRPr="00742B65">
        <w:rPr>
          <w:rFonts w:ascii="Helvetica" w:eastAsia="MS Mincho" w:hAnsi="Helvetica" w:cs="Helvetica"/>
          <w:lang w:eastAsia="en-GB"/>
        </w:rPr>
        <w:t>This policy will be reviewed centrally by the Education Department and locally in line with the review date by the</w:t>
      </w:r>
      <w:r w:rsidRPr="00742B65">
        <w:rPr>
          <w:rFonts w:ascii="Helvetica" w:eastAsia="MS Mincho" w:hAnsi="Helvetica" w:cs="Helvetica"/>
          <w:color w:val="8064A2" w:themeColor="accent4"/>
          <w:lang w:eastAsia="en-GB"/>
        </w:rPr>
        <w:t xml:space="preserve"> </w:t>
      </w:r>
      <w:r w:rsidR="00643DC9">
        <w:rPr>
          <w:rFonts w:ascii="Helvetica" w:eastAsia="MS Mincho" w:hAnsi="Helvetica" w:cs="Helvetica"/>
          <w:lang w:eastAsia="en-GB"/>
        </w:rPr>
        <w:t>SENDCo.</w:t>
      </w:r>
      <w:r w:rsidRPr="00742B65">
        <w:rPr>
          <w:rFonts w:ascii="Helvetica" w:eastAsia="MS Mincho" w:hAnsi="Helvetica" w:cs="Helvetica"/>
          <w:lang w:eastAsia="en-GB"/>
        </w:rPr>
        <w:t xml:space="preserve"> </w:t>
      </w:r>
      <w:r w:rsidR="004B11B4">
        <w:rPr>
          <w:rFonts w:ascii="Helvetica" w:eastAsia="MS Mincho" w:hAnsi="Helvetica" w:cs="Helvetica"/>
          <w:lang w:eastAsia="en-GB"/>
        </w:rPr>
        <w:t>The policy will be shared with the Local Governing Body at every review</w:t>
      </w:r>
      <w:r w:rsidRPr="00742B65">
        <w:rPr>
          <w:rFonts w:ascii="Helvetica" w:eastAsia="MS Mincho" w:hAnsi="Helvetica" w:cs="Helvetica"/>
          <w:lang w:eastAsia="en-GB"/>
        </w:rPr>
        <w:t>.</w:t>
      </w:r>
    </w:p>
    <w:p w14:paraId="13A7113B" w14:textId="77777777" w:rsidR="00332089" w:rsidRPr="00332089" w:rsidRDefault="00332089" w:rsidP="00332089">
      <w:pPr>
        <w:tabs>
          <w:tab w:val="left" w:pos="820"/>
          <w:tab w:val="left" w:pos="821"/>
        </w:tabs>
        <w:spacing w:before="117"/>
        <w:ind w:left="100"/>
        <w:rPr>
          <w:rFonts w:ascii="Helvetica" w:hAnsi="Helvetica" w:cs="Helvetica"/>
          <w:b/>
          <w:bCs/>
        </w:rPr>
      </w:pPr>
    </w:p>
    <w:sectPr w:rsidR="00332089" w:rsidRPr="00332089">
      <w:pgSz w:w="11910" w:h="16840"/>
      <w:pgMar w:top="1340" w:right="1320" w:bottom="1200" w:left="1340" w:header="0" w:footer="10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B77E2" w14:textId="77777777" w:rsidR="00B15510" w:rsidRDefault="00B15510">
      <w:r>
        <w:separator/>
      </w:r>
    </w:p>
  </w:endnote>
  <w:endnote w:type="continuationSeparator" w:id="0">
    <w:p w14:paraId="42802900" w14:textId="77777777" w:rsidR="00B15510" w:rsidRDefault="00B15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Comic Sans MS">
    <w:panose1 w:val="030F0702030302020204"/>
    <w:charset w:val="00"/>
    <w:family w:val="script"/>
    <w:pitch w:val="variable"/>
    <w:sig w:usb0="00000287" w:usb1="00000013"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CEE4" w14:textId="107E2C7C" w:rsidR="0090275C" w:rsidRDefault="008C3AF8">
    <w:pPr>
      <w:pStyle w:val="BodyText"/>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3BE0CEE5" wp14:editId="07EFAAF5">
              <wp:simplePos x="0" y="0"/>
              <wp:positionH relativeFrom="page">
                <wp:posOffset>6531610</wp:posOffset>
              </wp:positionH>
              <wp:positionV relativeFrom="page">
                <wp:posOffset>9913620</wp:posOffset>
              </wp:positionV>
              <wp:extent cx="167005" cy="18224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0CEE6" w14:textId="77777777" w:rsidR="0090275C" w:rsidRDefault="0090275C">
                          <w:pPr>
                            <w:pStyle w:val="BodyText"/>
                            <w:spacing w:before="13"/>
                            <w:ind w:left="60"/>
                          </w:pPr>
                          <w:r>
                            <w:fldChar w:fldCharType="begin"/>
                          </w:r>
                          <w:r>
                            <w:instrText xml:space="preserve"> PAGE </w:instrText>
                          </w:r>
                          <w:r>
                            <w:fldChar w:fldCharType="separate"/>
                          </w:r>
                          <w:r w:rsidR="00396197">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E0CEE5" id="_x0000_t202" coordsize="21600,21600" o:spt="202" path="m,l,21600r21600,l21600,xe">
              <v:stroke joinstyle="miter"/>
              <v:path gradientshapeok="t" o:connecttype="rect"/>
            </v:shapetype>
            <v:shape id="docshape1" o:spid="_x0000_s1026" type="#_x0000_t202" style="position:absolute;margin-left:514.3pt;margin-top:780.6pt;width:13.15pt;height:14.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" filled="f" stroked="f">
              <v:textbox inset="0,0,0,0">
                <w:txbxContent>
                  <w:p w14:paraId="3BE0CEE6" w14:textId="77777777" w:rsidR="0090275C" w:rsidRDefault="0090275C">
                    <w:pPr>
                      <w:pStyle w:val="BodyText"/>
                      <w:spacing w:before="13"/>
                      <w:ind w:left="60"/>
                    </w:pPr>
                    <w:r>
                      <w:fldChar w:fldCharType="begin"/>
                    </w:r>
                    <w:r>
                      <w:instrText xml:space="preserve"> PAGE </w:instrText>
                    </w:r>
                    <w:r>
                      <w:fldChar w:fldCharType="separate"/>
                    </w:r>
                    <w:r w:rsidR="00396197">
                      <w:rPr>
                        <w:noProof/>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3A97D" w14:textId="77777777" w:rsidR="00B15510" w:rsidRDefault="00B15510">
      <w:r>
        <w:separator/>
      </w:r>
    </w:p>
  </w:footnote>
  <w:footnote w:type="continuationSeparator" w:id="0">
    <w:p w14:paraId="07542831" w14:textId="77777777" w:rsidR="00B15510" w:rsidRDefault="00B155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4556B"/>
    <w:multiLevelType w:val="hybridMultilevel"/>
    <w:tmpl w:val="73CCE512"/>
    <w:lvl w:ilvl="0" w:tplc="98DCB54A">
      <w:start w:val="1"/>
      <w:numFmt w:val="decimal"/>
      <w:lvlText w:val="%1."/>
      <w:lvlJc w:val="left"/>
      <w:pPr>
        <w:ind w:left="460" w:hanging="360"/>
      </w:pPr>
      <w:rPr>
        <w:rFonts w:ascii="Arial" w:eastAsia="Arial" w:hAnsi="Arial" w:cs="Arial" w:hint="default"/>
        <w:b/>
        <w:bCs/>
        <w:i w:val="0"/>
        <w:iCs w:val="0"/>
        <w:spacing w:val="-1"/>
        <w:w w:val="100"/>
        <w:sz w:val="22"/>
        <w:szCs w:val="22"/>
        <w:lang w:val="en-GB" w:eastAsia="en-US" w:bidi="ar-SA"/>
      </w:rPr>
    </w:lvl>
    <w:lvl w:ilvl="1" w:tplc="79DA0EE6">
      <w:numFmt w:val="bullet"/>
      <w:lvlText w:val=""/>
      <w:lvlJc w:val="left"/>
      <w:pPr>
        <w:ind w:left="820" w:hanging="360"/>
      </w:pPr>
      <w:rPr>
        <w:rFonts w:ascii="Symbol" w:eastAsia="Symbol" w:hAnsi="Symbol" w:cs="Symbol" w:hint="default"/>
        <w:b w:val="0"/>
        <w:bCs w:val="0"/>
        <w:i w:val="0"/>
        <w:iCs w:val="0"/>
        <w:w w:val="100"/>
        <w:sz w:val="22"/>
        <w:szCs w:val="22"/>
        <w:lang w:val="en-GB" w:eastAsia="en-US" w:bidi="ar-SA"/>
      </w:rPr>
    </w:lvl>
    <w:lvl w:ilvl="2" w:tplc="F54C2D3E">
      <w:numFmt w:val="bullet"/>
      <w:lvlText w:val="•"/>
      <w:lvlJc w:val="left"/>
      <w:pPr>
        <w:ind w:left="820" w:hanging="360"/>
      </w:pPr>
      <w:rPr>
        <w:rFonts w:hint="default"/>
        <w:lang w:val="en-GB" w:eastAsia="en-US" w:bidi="ar-SA"/>
      </w:rPr>
    </w:lvl>
    <w:lvl w:ilvl="3" w:tplc="EA4ABFC2">
      <w:numFmt w:val="bullet"/>
      <w:lvlText w:val="•"/>
      <w:lvlJc w:val="left"/>
      <w:pPr>
        <w:ind w:left="1873" w:hanging="360"/>
      </w:pPr>
      <w:rPr>
        <w:rFonts w:hint="default"/>
        <w:lang w:val="en-GB" w:eastAsia="en-US" w:bidi="ar-SA"/>
      </w:rPr>
    </w:lvl>
    <w:lvl w:ilvl="4" w:tplc="FA6EE1D2">
      <w:numFmt w:val="bullet"/>
      <w:lvlText w:val="•"/>
      <w:lvlJc w:val="left"/>
      <w:pPr>
        <w:ind w:left="2926" w:hanging="360"/>
      </w:pPr>
      <w:rPr>
        <w:rFonts w:hint="default"/>
        <w:lang w:val="en-GB" w:eastAsia="en-US" w:bidi="ar-SA"/>
      </w:rPr>
    </w:lvl>
    <w:lvl w:ilvl="5" w:tplc="BAA24B40">
      <w:numFmt w:val="bullet"/>
      <w:lvlText w:val="•"/>
      <w:lvlJc w:val="left"/>
      <w:pPr>
        <w:ind w:left="3979" w:hanging="360"/>
      </w:pPr>
      <w:rPr>
        <w:rFonts w:hint="default"/>
        <w:lang w:val="en-GB" w:eastAsia="en-US" w:bidi="ar-SA"/>
      </w:rPr>
    </w:lvl>
    <w:lvl w:ilvl="6" w:tplc="5802AEEA">
      <w:numFmt w:val="bullet"/>
      <w:lvlText w:val="•"/>
      <w:lvlJc w:val="left"/>
      <w:pPr>
        <w:ind w:left="5033" w:hanging="360"/>
      </w:pPr>
      <w:rPr>
        <w:rFonts w:hint="default"/>
        <w:lang w:val="en-GB" w:eastAsia="en-US" w:bidi="ar-SA"/>
      </w:rPr>
    </w:lvl>
    <w:lvl w:ilvl="7" w:tplc="F2485E92">
      <w:numFmt w:val="bullet"/>
      <w:lvlText w:val="•"/>
      <w:lvlJc w:val="left"/>
      <w:pPr>
        <w:ind w:left="6086" w:hanging="360"/>
      </w:pPr>
      <w:rPr>
        <w:rFonts w:hint="default"/>
        <w:lang w:val="en-GB" w:eastAsia="en-US" w:bidi="ar-SA"/>
      </w:rPr>
    </w:lvl>
    <w:lvl w:ilvl="8" w:tplc="81B0BC22">
      <w:numFmt w:val="bullet"/>
      <w:lvlText w:val="•"/>
      <w:lvlJc w:val="left"/>
      <w:pPr>
        <w:ind w:left="7139" w:hanging="360"/>
      </w:pPr>
      <w:rPr>
        <w:rFonts w:hint="default"/>
        <w:lang w:val="en-GB" w:eastAsia="en-US" w:bidi="ar-SA"/>
      </w:rPr>
    </w:lvl>
  </w:abstractNum>
  <w:abstractNum w:abstractNumId="1" w15:restartNumberingAfterBreak="0">
    <w:nsid w:val="438165B0"/>
    <w:multiLevelType w:val="hybridMultilevel"/>
    <w:tmpl w:val="A5843A0A"/>
    <w:lvl w:ilvl="0" w:tplc="79DA0EE6">
      <w:numFmt w:val="bullet"/>
      <w:lvlText w:val=""/>
      <w:lvlJc w:val="left"/>
      <w:pPr>
        <w:ind w:left="820" w:hanging="360"/>
      </w:pPr>
      <w:rPr>
        <w:rFonts w:ascii="Symbol" w:eastAsia="Symbol" w:hAnsi="Symbol" w:cs="Symbol" w:hint="default"/>
        <w:b w:val="0"/>
        <w:bCs w:val="0"/>
        <w:i w:val="0"/>
        <w:iCs w:val="0"/>
        <w:w w:val="100"/>
        <w:sz w:val="22"/>
        <w:szCs w:val="22"/>
        <w:lang w:val="en-GB" w:eastAsia="en-US" w:bidi="ar-S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4E298E"/>
    <w:multiLevelType w:val="hybridMultilevel"/>
    <w:tmpl w:val="DBA8403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71342EF0"/>
    <w:multiLevelType w:val="hybridMultilevel"/>
    <w:tmpl w:val="CAEC51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22664729">
    <w:abstractNumId w:val="0"/>
  </w:num>
  <w:num w:numId="2" w16cid:durableId="642390235">
    <w:abstractNumId w:val="2"/>
  </w:num>
  <w:num w:numId="3" w16cid:durableId="1145510045">
    <w:abstractNumId w:val="1"/>
  </w:num>
  <w:num w:numId="4" w16cid:durableId="20561992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Q1MjK2NLI0MbMwMjFS0lEKTi0uzszPAykwqgUA899XGywAAAA="/>
  </w:docVars>
  <w:rsids>
    <w:rsidRoot w:val="00DE6238"/>
    <w:rsid w:val="00025C43"/>
    <w:rsid w:val="00032E99"/>
    <w:rsid w:val="00033395"/>
    <w:rsid w:val="000622FC"/>
    <w:rsid w:val="00071578"/>
    <w:rsid w:val="000767BE"/>
    <w:rsid w:val="00087540"/>
    <w:rsid w:val="000A586C"/>
    <w:rsid w:val="000D4F46"/>
    <w:rsid w:val="000D5DFB"/>
    <w:rsid w:val="000F168E"/>
    <w:rsid w:val="001208B9"/>
    <w:rsid w:val="0012281F"/>
    <w:rsid w:val="00124A9F"/>
    <w:rsid w:val="001325DD"/>
    <w:rsid w:val="0016087D"/>
    <w:rsid w:val="0017112B"/>
    <w:rsid w:val="00171F14"/>
    <w:rsid w:val="001A0575"/>
    <w:rsid w:val="001A4F15"/>
    <w:rsid w:val="001B7E8C"/>
    <w:rsid w:val="001C2C7D"/>
    <w:rsid w:val="001C2DED"/>
    <w:rsid w:val="001C3B78"/>
    <w:rsid w:val="001D4634"/>
    <w:rsid w:val="001F1E5C"/>
    <w:rsid w:val="00210F7B"/>
    <w:rsid w:val="002139C6"/>
    <w:rsid w:val="00213EBC"/>
    <w:rsid w:val="00232F9C"/>
    <w:rsid w:val="002541CE"/>
    <w:rsid w:val="002618EE"/>
    <w:rsid w:val="0026585B"/>
    <w:rsid w:val="00272830"/>
    <w:rsid w:val="0028243A"/>
    <w:rsid w:val="00293871"/>
    <w:rsid w:val="00297670"/>
    <w:rsid w:val="002A5F91"/>
    <w:rsid w:val="002B098A"/>
    <w:rsid w:val="002B4E08"/>
    <w:rsid w:val="002C5349"/>
    <w:rsid w:val="002D3EBB"/>
    <w:rsid w:val="00315F3E"/>
    <w:rsid w:val="00325D30"/>
    <w:rsid w:val="00326302"/>
    <w:rsid w:val="00326D64"/>
    <w:rsid w:val="00332089"/>
    <w:rsid w:val="00343027"/>
    <w:rsid w:val="00343AC3"/>
    <w:rsid w:val="00365695"/>
    <w:rsid w:val="00366DD4"/>
    <w:rsid w:val="00375CA7"/>
    <w:rsid w:val="00377D24"/>
    <w:rsid w:val="00396197"/>
    <w:rsid w:val="004213D7"/>
    <w:rsid w:val="00451B82"/>
    <w:rsid w:val="00453D8C"/>
    <w:rsid w:val="004609A2"/>
    <w:rsid w:val="004625D1"/>
    <w:rsid w:val="00471BFA"/>
    <w:rsid w:val="00477A30"/>
    <w:rsid w:val="00487961"/>
    <w:rsid w:val="00491209"/>
    <w:rsid w:val="00491754"/>
    <w:rsid w:val="00493E73"/>
    <w:rsid w:val="004A366A"/>
    <w:rsid w:val="004B11B4"/>
    <w:rsid w:val="004B3E4E"/>
    <w:rsid w:val="004B5A38"/>
    <w:rsid w:val="004C3516"/>
    <w:rsid w:val="004C5F8A"/>
    <w:rsid w:val="004E43D6"/>
    <w:rsid w:val="004F6C06"/>
    <w:rsid w:val="00502AD2"/>
    <w:rsid w:val="00503A1F"/>
    <w:rsid w:val="00510CD9"/>
    <w:rsid w:val="00510D73"/>
    <w:rsid w:val="00516D4C"/>
    <w:rsid w:val="00547BCE"/>
    <w:rsid w:val="005523F5"/>
    <w:rsid w:val="00552A00"/>
    <w:rsid w:val="00556E04"/>
    <w:rsid w:val="00557B94"/>
    <w:rsid w:val="00557C9E"/>
    <w:rsid w:val="00562E15"/>
    <w:rsid w:val="005649D1"/>
    <w:rsid w:val="005732A0"/>
    <w:rsid w:val="005B044F"/>
    <w:rsid w:val="005B1B5B"/>
    <w:rsid w:val="005B25DC"/>
    <w:rsid w:val="005B3CF6"/>
    <w:rsid w:val="005D781C"/>
    <w:rsid w:val="005E4034"/>
    <w:rsid w:val="005E68C1"/>
    <w:rsid w:val="00601EB9"/>
    <w:rsid w:val="00603E33"/>
    <w:rsid w:val="00603E8E"/>
    <w:rsid w:val="00614C22"/>
    <w:rsid w:val="00626179"/>
    <w:rsid w:val="00631B04"/>
    <w:rsid w:val="00643DC9"/>
    <w:rsid w:val="006628D9"/>
    <w:rsid w:val="00666591"/>
    <w:rsid w:val="006B3221"/>
    <w:rsid w:val="006C2B0F"/>
    <w:rsid w:val="006C4B77"/>
    <w:rsid w:val="006C5DAF"/>
    <w:rsid w:val="006C730A"/>
    <w:rsid w:val="006C7713"/>
    <w:rsid w:val="006D5A8F"/>
    <w:rsid w:val="006E1686"/>
    <w:rsid w:val="006E5D0C"/>
    <w:rsid w:val="00701771"/>
    <w:rsid w:val="00704661"/>
    <w:rsid w:val="007077BD"/>
    <w:rsid w:val="00710916"/>
    <w:rsid w:val="00717A12"/>
    <w:rsid w:val="00720ED2"/>
    <w:rsid w:val="007248BA"/>
    <w:rsid w:val="00733E82"/>
    <w:rsid w:val="00742B65"/>
    <w:rsid w:val="00752EDB"/>
    <w:rsid w:val="007537FB"/>
    <w:rsid w:val="00754DE4"/>
    <w:rsid w:val="00773118"/>
    <w:rsid w:val="007875FE"/>
    <w:rsid w:val="007A4D8B"/>
    <w:rsid w:val="007C1AE7"/>
    <w:rsid w:val="007F6180"/>
    <w:rsid w:val="00811E27"/>
    <w:rsid w:val="0081589A"/>
    <w:rsid w:val="008436F3"/>
    <w:rsid w:val="00850BD2"/>
    <w:rsid w:val="0086434B"/>
    <w:rsid w:val="0087133B"/>
    <w:rsid w:val="00891CE9"/>
    <w:rsid w:val="00891E15"/>
    <w:rsid w:val="008A64F9"/>
    <w:rsid w:val="008A7336"/>
    <w:rsid w:val="008B3E9C"/>
    <w:rsid w:val="008C3633"/>
    <w:rsid w:val="008C3AF8"/>
    <w:rsid w:val="008C5E02"/>
    <w:rsid w:val="008D2231"/>
    <w:rsid w:val="008D2EBE"/>
    <w:rsid w:val="008D3BCF"/>
    <w:rsid w:val="008E4BD4"/>
    <w:rsid w:val="008F76F8"/>
    <w:rsid w:val="0090275C"/>
    <w:rsid w:val="00905694"/>
    <w:rsid w:val="009453A5"/>
    <w:rsid w:val="009635A3"/>
    <w:rsid w:val="00995F6F"/>
    <w:rsid w:val="009C5AC7"/>
    <w:rsid w:val="009F2B58"/>
    <w:rsid w:val="00A00F25"/>
    <w:rsid w:val="00A07345"/>
    <w:rsid w:val="00A0793D"/>
    <w:rsid w:val="00A119BE"/>
    <w:rsid w:val="00A1483A"/>
    <w:rsid w:val="00A33842"/>
    <w:rsid w:val="00A4208B"/>
    <w:rsid w:val="00A46CA8"/>
    <w:rsid w:val="00A52766"/>
    <w:rsid w:val="00A5587D"/>
    <w:rsid w:val="00A60A3E"/>
    <w:rsid w:val="00A83F1B"/>
    <w:rsid w:val="00A91A0D"/>
    <w:rsid w:val="00A92DF2"/>
    <w:rsid w:val="00AB20B5"/>
    <w:rsid w:val="00AB3BCC"/>
    <w:rsid w:val="00AE2464"/>
    <w:rsid w:val="00AF0DFB"/>
    <w:rsid w:val="00B015F0"/>
    <w:rsid w:val="00B13FEC"/>
    <w:rsid w:val="00B15510"/>
    <w:rsid w:val="00B16642"/>
    <w:rsid w:val="00B37EE9"/>
    <w:rsid w:val="00B520AD"/>
    <w:rsid w:val="00B84276"/>
    <w:rsid w:val="00B94994"/>
    <w:rsid w:val="00B96E14"/>
    <w:rsid w:val="00BE577D"/>
    <w:rsid w:val="00BF2300"/>
    <w:rsid w:val="00C01DEF"/>
    <w:rsid w:val="00C23CA2"/>
    <w:rsid w:val="00C35CB3"/>
    <w:rsid w:val="00C41C83"/>
    <w:rsid w:val="00C55C07"/>
    <w:rsid w:val="00C66C10"/>
    <w:rsid w:val="00C95A85"/>
    <w:rsid w:val="00CB7EA6"/>
    <w:rsid w:val="00CC14CC"/>
    <w:rsid w:val="00CC46A2"/>
    <w:rsid w:val="00CE5F5E"/>
    <w:rsid w:val="00D009EE"/>
    <w:rsid w:val="00D37CE8"/>
    <w:rsid w:val="00D4048B"/>
    <w:rsid w:val="00D46F2A"/>
    <w:rsid w:val="00D63281"/>
    <w:rsid w:val="00D72006"/>
    <w:rsid w:val="00D73C6F"/>
    <w:rsid w:val="00D75BB7"/>
    <w:rsid w:val="00D80A3D"/>
    <w:rsid w:val="00DB161E"/>
    <w:rsid w:val="00DC0B98"/>
    <w:rsid w:val="00DC362E"/>
    <w:rsid w:val="00DC5AED"/>
    <w:rsid w:val="00DD79FD"/>
    <w:rsid w:val="00DE6238"/>
    <w:rsid w:val="00DE6A2F"/>
    <w:rsid w:val="00E11C80"/>
    <w:rsid w:val="00E176C6"/>
    <w:rsid w:val="00E609AE"/>
    <w:rsid w:val="00E841D0"/>
    <w:rsid w:val="00E917A9"/>
    <w:rsid w:val="00EA3AC4"/>
    <w:rsid w:val="00EA6C83"/>
    <w:rsid w:val="00EB4728"/>
    <w:rsid w:val="00EB6448"/>
    <w:rsid w:val="00ED16F8"/>
    <w:rsid w:val="00ED6707"/>
    <w:rsid w:val="00ED7BED"/>
    <w:rsid w:val="00ED7FB9"/>
    <w:rsid w:val="00EF31F5"/>
    <w:rsid w:val="00F426A2"/>
    <w:rsid w:val="00F72BDF"/>
    <w:rsid w:val="00F74F9E"/>
    <w:rsid w:val="00F80F32"/>
    <w:rsid w:val="00F94F4B"/>
    <w:rsid w:val="00FA7965"/>
    <w:rsid w:val="00FB30CD"/>
    <w:rsid w:val="00FB73A5"/>
    <w:rsid w:val="00FD20B2"/>
    <w:rsid w:val="00FF5A87"/>
    <w:rsid w:val="267C448C"/>
    <w:rsid w:val="65223C82"/>
    <w:rsid w:val="71A847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E0CE3B"/>
  <w15:docId w15:val="{860AB046-4CEC-40A1-9DDE-3F653D58B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spacing w:before="1"/>
      <w:ind w:left="460" w:hanging="36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style>
  <w:style w:type="paragraph" w:styleId="ListParagraph">
    <w:name w:val="List Paragraph"/>
    <w:basedOn w:val="Normal"/>
    <w:uiPriority w:val="34"/>
    <w:qFormat/>
    <w:pPr>
      <w:spacing w:before="119"/>
      <w:ind w:left="820" w:hanging="361"/>
    </w:pPr>
  </w:style>
  <w:style w:type="paragraph" w:customStyle="1" w:styleId="TableParagraph">
    <w:name w:val="Table Paragraph"/>
    <w:basedOn w:val="Normal"/>
    <w:uiPriority w:val="1"/>
    <w:qFormat/>
    <w:pPr>
      <w:spacing w:before="78"/>
      <w:ind w:left="106"/>
    </w:pPr>
  </w:style>
  <w:style w:type="character" w:styleId="CommentReference">
    <w:name w:val="annotation reference"/>
    <w:basedOn w:val="DefaultParagraphFont"/>
    <w:uiPriority w:val="99"/>
    <w:semiHidden/>
    <w:unhideWhenUsed/>
    <w:rsid w:val="00B13FEC"/>
    <w:rPr>
      <w:sz w:val="16"/>
      <w:szCs w:val="16"/>
    </w:rPr>
  </w:style>
  <w:style w:type="paragraph" w:styleId="CommentText">
    <w:name w:val="annotation text"/>
    <w:basedOn w:val="Normal"/>
    <w:link w:val="CommentTextChar"/>
    <w:uiPriority w:val="99"/>
    <w:unhideWhenUsed/>
    <w:rsid w:val="00B13FEC"/>
    <w:rPr>
      <w:sz w:val="20"/>
      <w:szCs w:val="20"/>
    </w:rPr>
  </w:style>
  <w:style w:type="character" w:customStyle="1" w:styleId="CommentTextChar">
    <w:name w:val="Comment Text Char"/>
    <w:basedOn w:val="DefaultParagraphFont"/>
    <w:link w:val="CommentText"/>
    <w:uiPriority w:val="99"/>
    <w:rsid w:val="00B13FEC"/>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B13FEC"/>
    <w:rPr>
      <w:b/>
      <w:bCs/>
    </w:rPr>
  </w:style>
  <w:style w:type="character" w:customStyle="1" w:styleId="CommentSubjectChar">
    <w:name w:val="Comment Subject Char"/>
    <w:basedOn w:val="CommentTextChar"/>
    <w:link w:val="CommentSubject"/>
    <w:uiPriority w:val="99"/>
    <w:semiHidden/>
    <w:rsid w:val="00B13FEC"/>
    <w:rPr>
      <w:rFonts w:ascii="Arial" w:eastAsia="Arial" w:hAnsi="Arial" w:cs="Arial"/>
      <w:b/>
      <w:bCs/>
      <w:sz w:val="20"/>
      <w:szCs w:val="20"/>
      <w:lang w:val="en-GB"/>
    </w:rPr>
  </w:style>
  <w:style w:type="character" w:styleId="Hyperlink">
    <w:name w:val="Hyperlink"/>
    <w:basedOn w:val="DefaultParagraphFont"/>
    <w:uiPriority w:val="99"/>
    <w:semiHidden/>
    <w:unhideWhenUsed/>
    <w:rsid w:val="00A60A3E"/>
    <w:rPr>
      <w:color w:val="0000FF"/>
      <w:u w:val="single"/>
    </w:rPr>
  </w:style>
  <w:style w:type="paragraph" w:styleId="Revision">
    <w:name w:val="Revision"/>
    <w:hidden/>
    <w:uiPriority w:val="99"/>
    <w:semiHidden/>
    <w:rsid w:val="002D3EBB"/>
    <w:pPr>
      <w:widowControl/>
      <w:autoSpaceDE/>
      <w:autoSpaceDN/>
    </w:pPr>
    <w:rPr>
      <w:rFonts w:ascii="Arial" w:eastAsia="Arial" w:hAnsi="Arial" w:cs="Arial"/>
      <w:lang w:val="en-GB"/>
    </w:rPr>
  </w:style>
  <w:style w:type="table" w:styleId="TableGrid">
    <w:name w:val="Table Grid"/>
    <w:basedOn w:val="TableNormal"/>
    <w:rsid w:val="007248BA"/>
    <w:pPr>
      <w:widowControl/>
      <w:autoSpaceDE/>
      <w:autoSpaceDN/>
    </w:pPr>
    <w:rPr>
      <w:rFonts w:ascii="Helvetica" w:hAnsi="Helvetica"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41CE"/>
    <w:rPr>
      <w:rFonts w:ascii="Lucida Grande" w:hAnsi="Lucida Grande"/>
      <w:sz w:val="18"/>
      <w:szCs w:val="18"/>
    </w:rPr>
  </w:style>
  <w:style w:type="character" w:customStyle="1" w:styleId="BalloonTextChar">
    <w:name w:val="Balloon Text Char"/>
    <w:basedOn w:val="DefaultParagraphFont"/>
    <w:link w:val="BalloonText"/>
    <w:uiPriority w:val="99"/>
    <w:semiHidden/>
    <w:rsid w:val="002541CE"/>
    <w:rPr>
      <w:rFonts w:ascii="Lucida Grande" w:eastAsia="Arial" w:hAnsi="Lucida Grande" w:cs="Arial"/>
      <w:sz w:val="18"/>
      <w:szCs w:val="18"/>
      <w:lang w:val="en-GB"/>
    </w:rPr>
  </w:style>
  <w:style w:type="character" w:styleId="UnresolvedMention">
    <w:name w:val="Unresolved Mention"/>
    <w:basedOn w:val="DefaultParagraphFont"/>
    <w:uiPriority w:val="99"/>
    <w:unhideWhenUsed/>
    <w:rsid w:val="00DC5AED"/>
    <w:rPr>
      <w:color w:val="605E5C"/>
      <w:shd w:val="clear" w:color="auto" w:fill="E1DFDD"/>
    </w:rPr>
  </w:style>
  <w:style w:type="paragraph" w:styleId="Header">
    <w:name w:val="header"/>
    <w:basedOn w:val="Normal"/>
    <w:link w:val="HeaderChar"/>
    <w:uiPriority w:val="99"/>
    <w:unhideWhenUsed/>
    <w:rsid w:val="008C3633"/>
    <w:pPr>
      <w:tabs>
        <w:tab w:val="center" w:pos="4513"/>
        <w:tab w:val="right" w:pos="9026"/>
      </w:tabs>
    </w:pPr>
  </w:style>
  <w:style w:type="character" w:customStyle="1" w:styleId="HeaderChar">
    <w:name w:val="Header Char"/>
    <w:basedOn w:val="DefaultParagraphFont"/>
    <w:link w:val="Header"/>
    <w:uiPriority w:val="99"/>
    <w:rsid w:val="008C3633"/>
    <w:rPr>
      <w:rFonts w:ascii="Arial" w:eastAsia="Arial" w:hAnsi="Arial" w:cs="Arial"/>
      <w:lang w:val="en-GB"/>
    </w:rPr>
  </w:style>
  <w:style w:type="paragraph" w:styleId="Footer">
    <w:name w:val="footer"/>
    <w:basedOn w:val="Normal"/>
    <w:link w:val="FooterChar"/>
    <w:uiPriority w:val="99"/>
    <w:unhideWhenUsed/>
    <w:rsid w:val="008C3633"/>
    <w:pPr>
      <w:tabs>
        <w:tab w:val="center" w:pos="4513"/>
        <w:tab w:val="right" w:pos="9026"/>
      </w:tabs>
    </w:pPr>
  </w:style>
  <w:style w:type="character" w:customStyle="1" w:styleId="FooterChar">
    <w:name w:val="Footer Char"/>
    <w:basedOn w:val="DefaultParagraphFont"/>
    <w:link w:val="Footer"/>
    <w:uiPriority w:val="99"/>
    <w:rsid w:val="008C3633"/>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615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uploads/system/uploads/attachment_data/file/398815/SEND_Code_of_Practice_January_2015.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uploads/system/uploads/attachment_data/file/398815/SEND_Code_of_Practice_January_2015.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legislation.gov.uk/uksi/2014/1530/contents/made"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egislation.gov.uk/ukpga/2014/6/part/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09D1F5DD02C84683F8E0F60034C5B5" ma:contentTypeVersion="13" ma:contentTypeDescription="Create a new document." ma:contentTypeScope="" ma:versionID="e5cef3aa1cae7f7733b57f81656e44f3">
  <xsd:schema xmlns:xsd="http://www.w3.org/2001/XMLSchema" xmlns:xs="http://www.w3.org/2001/XMLSchema" xmlns:p="http://schemas.microsoft.com/office/2006/metadata/properties" xmlns:ns2="5ac6c1b8-d098-42b4-b2bb-e6380a203255" xmlns:ns3="277a4efc-b335-4715-a85e-c272f7b3e403" targetNamespace="http://schemas.microsoft.com/office/2006/metadata/properties" ma:root="true" ma:fieldsID="694939354e7d3779ef2de111bc68e468" ns2:_="" ns3:_="">
    <xsd:import namespace="5ac6c1b8-d098-42b4-b2bb-e6380a203255"/>
    <xsd:import namespace="277a4efc-b335-4715-a85e-c272f7b3e40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6c1b8-d098-42b4-b2bb-e6380a203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7a4efc-b335-4715-a85e-c272f7b3e4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77a4efc-b335-4715-a85e-c272f7b3e403">
      <UserInfo>
        <DisplayName/>
        <AccountId xsi:nil="true"/>
        <AccountType/>
      </UserInfo>
    </SharedWithUsers>
  </documentManagement>
</p:properties>
</file>

<file path=customXml/itemProps1.xml><?xml version="1.0" encoding="utf-8"?>
<ds:datastoreItem xmlns:ds="http://schemas.openxmlformats.org/officeDocument/2006/customXml" ds:itemID="{270F0FE6-2CA4-4741-8793-FA7F61FBB030}">
  <ds:schemaRefs>
    <ds:schemaRef ds:uri="http://schemas.microsoft.com/sharepoint/v3/contenttype/forms"/>
  </ds:schemaRefs>
</ds:datastoreItem>
</file>

<file path=customXml/itemProps2.xml><?xml version="1.0" encoding="utf-8"?>
<ds:datastoreItem xmlns:ds="http://schemas.openxmlformats.org/officeDocument/2006/customXml" ds:itemID="{39C8A53B-47F2-464E-89F6-763D1B5FE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6c1b8-d098-42b4-b2bb-e6380a203255"/>
    <ds:schemaRef ds:uri="277a4efc-b335-4715-a85e-c272f7b3e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4F8317-DE6B-46CB-BF73-54E2D1E66EF8}">
  <ds:schemaRefs>
    <ds:schemaRef ds:uri="http://schemas.microsoft.com/office/2006/metadata/properties"/>
    <ds:schemaRef ds:uri="http://schemas.microsoft.com/office/infopath/2007/PartnerControls"/>
    <ds:schemaRef ds:uri="277a4efc-b335-4715-a85e-c272f7b3e403"/>
  </ds:schemaRefs>
</ds:datastoreItem>
</file>

<file path=docMetadata/LabelInfo.xml><?xml version="1.0" encoding="utf-8"?>
<clbl:labelList xmlns:clbl="http://schemas.microsoft.com/office/2020/mipLabelMetadata">
  <clbl:label id="{defa4170-0d19-0005-0004-bc88714345d2}" enabled="1" method="Standard" siteId="{d01f8ca0-c98d-4f0a-bb28-4e4ea4cfaf9f}" removed="0"/>
</clbl:labelList>
</file>

<file path=docProps/app.xml><?xml version="1.0" encoding="utf-8"?>
<Properties xmlns="http://schemas.openxmlformats.org/officeDocument/2006/extended-properties" xmlns:vt="http://schemas.openxmlformats.org/officeDocument/2006/docPropsVTypes">
  <Template>Normal</Template>
  <TotalTime>14</TotalTime>
  <Pages>8</Pages>
  <Words>2118</Words>
  <Characters>12074</Characters>
  <Application>Microsoft Office Word</Application>
  <DocSecurity>0</DocSecurity>
  <Lines>100</Lines>
  <Paragraphs>28</Paragraphs>
  <ScaleCrop>false</ScaleCrop>
  <Company/>
  <LinksUpToDate>false</LinksUpToDate>
  <CharactersWithSpaces>14164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Ganderton</dc:creator>
  <cp:lastModifiedBy>D Moorcroft (NSG)</cp:lastModifiedBy>
  <cp:revision>4</cp:revision>
  <cp:lastPrinted>2022-01-12T11:36:00Z</cp:lastPrinted>
  <dcterms:created xsi:type="dcterms:W3CDTF">2025-09-22T13:54:00Z</dcterms:created>
  <dcterms:modified xsi:type="dcterms:W3CDTF">2026-01-23T12:58:00Z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2021-09-17T00:00:00Z</vt:filetime>
  </property>
  <property fmtid="{D5CDD505-2E9C-101B-9397-08002B2CF9AE}" pid="3" name="Creator">
    <vt:lpwstr>Microsoft® Word for Microsoft 365</vt:lpwstr>
  </property>
  <property fmtid="{D5CDD505-2E9C-101B-9397-08002B2CF9AE}" pid="4" name="LastSaved">
    <vt:filetime>2021-10-29T00:00:00Z</vt:filetime>
  </property>
  <property fmtid="{D5CDD505-2E9C-101B-9397-08002B2CF9AE}" pid="5" name="ContentTypeId">
    <vt:lpwstr>0x0101001109D1F5DD02C84683F8E0F60034C5B5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GrammarlyDocumentId">
    <vt:lpwstr>4c7d3d0e-3e9d-4472-b4f8-7b3392b19ebf</vt:lpwstr>
  </property>
</Properties>
</file>