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AB" w:rsidRPr="005602EB" w:rsidRDefault="00A1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2155BE" wp14:editId="56E34612">
                <wp:simplePos x="0" y="0"/>
                <wp:positionH relativeFrom="column">
                  <wp:posOffset>-200025</wp:posOffset>
                </wp:positionH>
                <wp:positionV relativeFrom="paragraph">
                  <wp:posOffset>5650230</wp:posOffset>
                </wp:positionV>
                <wp:extent cx="7040880" cy="3914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391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ED" w:rsidRPr="00A1660D" w:rsidRDefault="00B707ED" w:rsidP="002F3AC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Advice when reviewing targets 20</w:t>
                            </w:r>
                            <w:r w:rsidR="0077161C"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20-21</w:t>
                            </w:r>
                          </w:p>
                          <w:p w:rsidR="002F3AC0" w:rsidRPr="00A1660D" w:rsidRDefault="00C01341" w:rsidP="005E4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review last year’s targets sympathetically</w:t>
                            </w:r>
                            <w:r w:rsidR="0011289B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1289B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7145A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cycle was </w:t>
                            </w:r>
                            <w:r w:rsidR="0077161C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interrupted</w:t>
                            </w:r>
                            <w:r w:rsidR="007145A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the Covid-19 lockdown.  Many staff continued to engage with professional development during this time and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worked hard to </w:t>
                            </w:r>
                            <w:r w:rsidR="007145A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re-design the KS3 and KS4 schemes of work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order to </w:t>
                            </w:r>
                            <w:r w:rsidR="007145A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fully ready for </w:t>
                            </w:r>
                            <w:r w:rsidR="007675E3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145A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="007675E3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3-year KS3 and the 2-Year KS4 curriculum.  These schemes </w:t>
                            </w:r>
                            <w:r w:rsidR="007675E3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should 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7675E3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built in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techniques of memory retention and recall. </w:t>
                            </w:r>
                          </w:p>
                          <w:p w:rsidR="000F3931" w:rsidRPr="00A1660D" w:rsidRDefault="000F3931" w:rsidP="005E4B77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A6F82" w:rsidRPr="00A1660D" w:rsidRDefault="005E4B77" w:rsidP="00BB6A7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Advice when setting targets </w:t>
                            </w:r>
                            <w:r w:rsidR="00EE1584"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7E7359"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7161C"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E7359"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</w:t>
                            </w:r>
                            <w:r w:rsidR="0077161C" w:rsidRPr="00A166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1B9B" w:rsidRPr="00A1660D" w:rsidRDefault="007B1B9B" w:rsidP="007B1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Teachers should have Target 1:</w:t>
                            </w:r>
                            <w:r w:rsidR="009F47DF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61C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marking and feedback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then to choose either Target 2A or Target 2B to undertake this year.  </w:t>
                            </w:r>
                            <w:r w:rsidR="0077161C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Heads of a Subject / Faculty should have Target 3A.  Target 3B is an open choice of target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relat</w:t>
                            </w:r>
                            <w:r w:rsidR="0077161C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their role in school </w:t>
                            </w:r>
                            <w:r w:rsidR="009F47DF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to an aspect of </w:t>
                            </w:r>
                            <w:r w:rsidR="009F47DF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aspiration 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around their role. </w:t>
                            </w:r>
                          </w:p>
                          <w:p w:rsidR="007B1B9B" w:rsidRPr="00A1660D" w:rsidRDefault="007B1B9B" w:rsidP="007B1B9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B1B9B" w:rsidRPr="00A1660D" w:rsidRDefault="005E4B77" w:rsidP="005E4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Agree necessary CPD - This is the support required for the reviewee to achieve the objectives, and can include training of various sorts not just external courses and seminars – be creative (internal courses, observing others, coaching, job shadowing, distance-learning, reading</w:t>
                            </w:r>
                            <w:r w:rsidR="004B510A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attending </w:t>
                            </w:r>
                            <w:r w:rsidR="007E7359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meetings and workshops, reading time, action research</w:t>
                            </w:r>
                            <w:r w:rsidR="00865E8F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 of Professional Associations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anything relevant and helpful that will help the person develop towards meeting the agreed target. </w:t>
                            </w:r>
                          </w:p>
                          <w:p w:rsidR="007B1B9B" w:rsidRPr="00A1660D" w:rsidRDefault="007B1B9B" w:rsidP="007B1B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4B77" w:rsidRPr="00A1660D" w:rsidRDefault="0077161C" w:rsidP="005E4B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Yellow</w:t>
                            </w:r>
                            <w:r w:rsidR="004B510A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B77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CPD forms will be issued to each Team Leader via trays, spares are in the Working Staffroom and copies are on </w:t>
                            </w:r>
                            <w:r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Moodle</w:t>
                            </w:r>
                            <w:r w:rsidR="005E4B77" w:rsidRPr="00A1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161C" w:rsidRPr="0077161C" w:rsidRDefault="0077161C" w:rsidP="0077161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61C" w:rsidRDefault="0077161C" w:rsidP="007716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161C" w:rsidRPr="0077161C" w:rsidRDefault="0077161C" w:rsidP="007716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4B77" w:rsidRPr="005E4B77" w:rsidRDefault="005E4B77" w:rsidP="005E4B7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E4B77" w:rsidRPr="005E4B77" w:rsidRDefault="005E4B77" w:rsidP="005E4B7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3AC0" w:rsidRPr="005E4B77" w:rsidRDefault="002F3A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55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444.9pt;width:554.4pt;height:30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" filled="f" stroked="f" strokeweight=".5pt">
                <v:textbox>
                  <w:txbxContent>
                    <w:p w:rsidR="00B707ED" w:rsidRPr="00A1660D" w:rsidRDefault="00B707ED" w:rsidP="002F3AC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Advice when reviewing targets 20</w:t>
                      </w:r>
                      <w:r w:rsidR="0077161C"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20-21</w:t>
                      </w:r>
                    </w:p>
                    <w:p w:rsidR="002F3AC0" w:rsidRPr="00A1660D" w:rsidRDefault="00C01341" w:rsidP="005E4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Please review last year’s targets sympathetically</w:t>
                      </w:r>
                      <w:r w:rsidR="0011289B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11289B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</w:t>
                      </w:r>
                      <w:r w:rsidR="007145A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cycle was </w:t>
                      </w:r>
                      <w:r w:rsidR="0077161C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interrupted</w:t>
                      </w:r>
                      <w:r w:rsidR="007145A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the Covid-19 lockdown.  Many staff continued to engage with professional development during this time and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worked hard to </w:t>
                      </w:r>
                      <w:r w:rsidR="007145A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re-design the KS3 and KS4 schemes of work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order to </w:t>
                      </w:r>
                      <w:r w:rsidR="007145A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 fully ready for </w:t>
                      </w:r>
                      <w:r w:rsidR="007675E3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7145A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September 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</w:t>
                      </w:r>
                      <w:r w:rsidR="007675E3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3-year KS3 and the 2-Year KS4 curriculum.  These schemes </w:t>
                      </w:r>
                      <w:r w:rsidR="007675E3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should 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</w:t>
                      </w:r>
                      <w:r w:rsidR="007675E3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built in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techniques of memory retention and recall. </w:t>
                      </w:r>
                    </w:p>
                    <w:p w:rsidR="000F3931" w:rsidRPr="00A1660D" w:rsidRDefault="000F3931" w:rsidP="005E4B77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A6F82" w:rsidRPr="00A1660D" w:rsidRDefault="005E4B77" w:rsidP="00BB6A70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Advice when setting targets </w:t>
                      </w:r>
                      <w:r w:rsidR="00EE1584"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="007E7359"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77161C"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7E7359"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</w:t>
                      </w:r>
                      <w:r w:rsidR="0077161C" w:rsidRPr="00A166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1B9B" w:rsidRPr="00A1660D" w:rsidRDefault="007B1B9B" w:rsidP="007B1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All Teachers should have Target 1:</w:t>
                      </w:r>
                      <w:r w:rsidR="009F47DF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161C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marking and feedback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then to choose either Target 2A or Target 2B to undertake this year.  </w:t>
                      </w:r>
                      <w:r w:rsidR="0077161C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Heads of a Subject / Faculty should have Target 3A.  Target 3B is an open choice of target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relat</w:t>
                      </w:r>
                      <w:r w:rsidR="0077161C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their role in school </w:t>
                      </w:r>
                      <w:r w:rsidR="009F47DF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to an aspect of </w:t>
                      </w:r>
                      <w:r w:rsidR="009F47DF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aspiration 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around their role. </w:t>
                      </w:r>
                    </w:p>
                    <w:p w:rsidR="007B1B9B" w:rsidRPr="00A1660D" w:rsidRDefault="007B1B9B" w:rsidP="007B1B9B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B1B9B" w:rsidRPr="00A1660D" w:rsidRDefault="005E4B77" w:rsidP="005E4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Agree necessary CPD - This is the support required for the reviewee to achieve the objectives, and can include training of various sorts not just external courses and seminars – be creative (internal courses, observing others, coaching, job shadowing, distance-learning, reading</w:t>
                      </w:r>
                      <w:r w:rsidR="004B510A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attending </w:t>
                      </w:r>
                      <w:r w:rsidR="007E7359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online 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meetings and workshops, reading time, action research</w:t>
                      </w:r>
                      <w:r w:rsidR="00865E8F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, use of Professional Associations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anything relevant and helpful that will help the person develop towards meeting the agreed target. </w:t>
                      </w:r>
                    </w:p>
                    <w:p w:rsidR="007B1B9B" w:rsidRPr="00A1660D" w:rsidRDefault="007B1B9B" w:rsidP="007B1B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4B77" w:rsidRPr="00A1660D" w:rsidRDefault="0077161C" w:rsidP="005E4B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Yellow</w:t>
                      </w:r>
                      <w:r w:rsidR="004B510A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E4B77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CPD forms will be issued to each Team Leader via trays, spares are in the Working Staffroom and copies are on </w:t>
                      </w:r>
                      <w:r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Moodle</w:t>
                      </w:r>
                      <w:r w:rsidR="005E4B77" w:rsidRPr="00A1660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7161C" w:rsidRPr="0077161C" w:rsidRDefault="0077161C" w:rsidP="0077161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7161C" w:rsidRDefault="0077161C" w:rsidP="007716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7161C" w:rsidRPr="0077161C" w:rsidRDefault="0077161C" w:rsidP="007716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E4B77" w:rsidRPr="005E4B77" w:rsidRDefault="005E4B77" w:rsidP="005E4B7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E4B77" w:rsidRPr="005E4B77" w:rsidRDefault="005E4B77" w:rsidP="005E4B7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3AC0" w:rsidRPr="005E4B77" w:rsidRDefault="002F3AC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6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4622AF2">
            <wp:simplePos x="0" y="0"/>
            <wp:positionH relativeFrom="column">
              <wp:posOffset>1559560</wp:posOffset>
            </wp:positionH>
            <wp:positionV relativeFrom="paragraph">
              <wp:posOffset>1078230</wp:posOffset>
            </wp:positionV>
            <wp:extent cx="736600" cy="760490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6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4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D6A9E" wp14:editId="6D3FF288">
                <wp:simplePos x="0" y="0"/>
                <wp:positionH relativeFrom="column">
                  <wp:posOffset>2232025</wp:posOffset>
                </wp:positionH>
                <wp:positionV relativeFrom="paragraph">
                  <wp:posOffset>1028065</wp:posOffset>
                </wp:positionV>
                <wp:extent cx="220599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CA" w:rsidRPr="005E4B77" w:rsidRDefault="002C1DCA" w:rsidP="00AE6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E4B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Performance </w:t>
                            </w:r>
                            <w:r w:rsidR="00AE6FA8" w:rsidRPr="005E4B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5E4B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anagement </w:t>
                            </w:r>
                            <w:r w:rsidR="00AE6FA8" w:rsidRPr="005E4B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Cycle 20</w:t>
                            </w:r>
                            <w:r w:rsidR="007145A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104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B510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6FA8" w:rsidRPr="005E4B7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4B510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9104D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6A9E" id="Text Box 4" o:spid="_x0000_s1027" type="#_x0000_t202" style="position:absolute;margin-left:175.75pt;margin-top:80.95pt;width:173.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bAfQIAAGk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" filled="f" stroked="f" strokeweight=".5pt">
                <v:textbox>
                  <w:txbxContent>
                    <w:p w:rsidR="002C1DCA" w:rsidRPr="005E4B77" w:rsidRDefault="002C1DCA" w:rsidP="00AE6FA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E4B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Performance </w:t>
                      </w:r>
                      <w:r w:rsidR="00AE6FA8" w:rsidRPr="005E4B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</w:t>
                      </w:r>
                      <w:r w:rsidRPr="005E4B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anagement </w:t>
                      </w:r>
                      <w:r w:rsidR="00AE6FA8" w:rsidRPr="005E4B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Cycle 20</w:t>
                      </w:r>
                      <w:r w:rsidR="007145A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9104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="004B510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6FA8" w:rsidRPr="005E4B7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 w:rsidR="004B510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</w:t>
                      </w:r>
                      <w:r w:rsidR="009104D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104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B5F5895" wp14:editId="33D6187B">
            <wp:simplePos x="0" y="0"/>
            <wp:positionH relativeFrom="column">
              <wp:posOffset>198120</wp:posOffset>
            </wp:positionH>
            <wp:positionV relativeFrom="paragraph">
              <wp:posOffset>-296545</wp:posOffset>
            </wp:positionV>
            <wp:extent cx="7578090" cy="5920740"/>
            <wp:effectExtent l="0" t="5715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5AB" w:rsidRPr="005602EB" w:rsidSect="00A2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169E3"/>
    <w:multiLevelType w:val="hybridMultilevel"/>
    <w:tmpl w:val="FFA2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D2"/>
    <w:rsid w:val="000049EA"/>
    <w:rsid w:val="0009599E"/>
    <w:rsid w:val="000B6DF4"/>
    <w:rsid w:val="000F3931"/>
    <w:rsid w:val="00107322"/>
    <w:rsid w:val="0011289B"/>
    <w:rsid w:val="001802FB"/>
    <w:rsid w:val="001A6F82"/>
    <w:rsid w:val="001C2896"/>
    <w:rsid w:val="001F7B8A"/>
    <w:rsid w:val="00242012"/>
    <w:rsid w:val="0028035A"/>
    <w:rsid w:val="002C1DCA"/>
    <w:rsid w:val="002F2CB1"/>
    <w:rsid w:val="002F3AC0"/>
    <w:rsid w:val="003A75A1"/>
    <w:rsid w:val="003F4232"/>
    <w:rsid w:val="00432D93"/>
    <w:rsid w:val="004919D2"/>
    <w:rsid w:val="004B510A"/>
    <w:rsid w:val="005050AD"/>
    <w:rsid w:val="005602EB"/>
    <w:rsid w:val="005974F6"/>
    <w:rsid w:val="005A7F80"/>
    <w:rsid w:val="005E4B77"/>
    <w:rsid w:val="005E5B7B"/>
    <w:rsid w:val="00680343"/>
    <w:rsid w:val="00687D6B"/>
    <w:rsid w:val="006B24F9"/>
    <w:rsid w:val="007045AB"/>
    <w:rsid w:val="007049F0"/>
    <w:rsid w:val="007145A9"/>
    <w:rsid w:val="00766A45"/>
    <w:rsid w:val="007675E3"/>
    <w:rsid w:val="0077161C"/>
    <w:rsid w:val="00772E3B"/>
    <w:rsid w:val="00792652"/>
    <w:rsid w:val="007B1542"/>
    <w:rsid w:val="007B1B9B"/>
    <w:rsid w:val="007E6918"/>
    <w:rsid w:val="007E7359"/>
    <w:rsid w:val="00865E8F"/>
    <w:rsid w:val="008A6437"/>
    <w:rsid w:val="008F0E2A"/>
    <w:rsid w:val="009104DA"/>
    <w:rsid w:val="009B6C8A"/>
    <w:rsid w:val="009F1E60"/>
    <w:rsid w:val="009F47DF"/>
    <w:rsid w:val="00A022DF"/>
    <w:rsid w:val="00A1660D"/>
    <w:rsid w:val="00A166E0"/>
    <w:rsid w:val="00A27276"/>
    <w:rsid w:val="00AD33D2"/>
    <w:rsid w:val="00AE6FA8"/>
    <w:rsid w:val="00AF4A9A"/>
    <w:rsid w:val="00B50917"/>
    <w:rsid w:val="00B571B6"/>
    <w:rsid w:val="00B707ED"/>
    <w:rsid w:val="00BB6A70"/>
    <w:rsid w:val="00BE5483"/>
    <w:rsid w:val="00BE64FD"/>
    <w:rsid w:val="00C01341"/>
    <w:rsid w:val="00C44B79"/>
    <w:rsid w:val="00C61C5A"/>
    <w:rsid w:val="00D00855"/>
    <w:rsid w:val="00DC2F52"/>
    <w:rsid w:val="00DE7EC7"/>
    <w:rsid w:val="00E116FA"/>
    <w:rsid w:val="00E709D2"/>
    <w:rsid w:val="00EC05D9"/>
    <w:rsid w:val="00EC5B63"/>
    <w:rsid w:val="00EE1584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552A5F"/>
  <w15:docId w15:val="{0E36D3F7-DB89-4FE3-AA40-9B39A449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3A40F2-D156-4F2A-887E-C78DF6B2F445}" type="doc">
      <dgm:prSet loTypeId="urn:microsoft.com/office/officeart/2005/8/layout/cycle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6234368D-1894-4C76-9C5F-434451DEC72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4. Book the appropriate monitoring dates and type.</a:t>
          </a:r>
        </a:p>
        <a:p>
          <a:pPr algn="ctr"/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Note: the first one should take place </a:t>
          </a:r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before Easter 2022.</a:t>
          </a:r>
        </a:p>
      </dgm:t>
    </dgm:pt>
    <dgm:pt modelId="{479C41A0-8D6B-4964-B960-F939A782558B}" type="parTrans" cxnId="{160FAE6C-97A5-438E-9AD7-F8C5BE729413}">
      <dgm:prSet/>
      <dgm:spPr/>
      <dgm:t>
        <a:bodyPr/>
        <a:lstStyle/>
        <a:p>
          <a:pPr algn="ctr"/>
          <a:endParaRPr lang="en-GB"/>
        </a:p>
      </dgm:t>
    </dgm:pt>
    <dgm:pt modelId="{AF71A8A1-0E29-4583-B112-55F002AD25B1}" type="sibTrans" cxnId="{160FAE6C-97A5-438E-9AD7-F8C5BE729413}">
      <dgm:prSet/>
      <dgm:spPr/>
      <dgm:t>
        <a:bodyPr/>
        <a:lstStyle/>
        <a:p>
          <a:pPr algn="ctr"/>
          <a:endParaRPr lang="en-GB"/>
        </a:p>
      </dgm:t>
    </dgm:pt>
    <dgm:pt modelId="{E804582D-0C17-4347-A5D5-D7A823B976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Arial" pitchFamily="34" charset="0"/>
              <a:cs typeface="Arial" pitchFamily="34" charset="0"/>
            </a:rPr>
            <a:t>1.  Review Targets from 2020-21</a:t>
          </a:r>
        </a:p>
      </dgm:t>
    </dgm:pt>
    <dgm:pt modelId="{78307029-C9B0-448F-A759-F42D878985AE}" type="parTrans" cxnId="{B930C189-D619-4D19-AB70-0A634446FE9C}">
      <dgm:prSet/>
      <dgm:spPr/>
      <dgm:t>
        <a:bodyPr/>
        <a:lstStyle/>
        <a:p>
          <a:pPr algn="ctr"/>
          <a:endParaRPr lang="en-GB"/>
        </a:p>
      </dgm:t>
    </dgm:pt>
    <dgm:pt modelId="{9779C12B-B9EE-47A8-B437-BFF6D65337F8}" type="sibTrans" cxnId="{B930C189-D619-4D19-AB70-0A634446FE9C}">
      <dgm:prSet/>
      <dgm:spPr/>
      <dgm:t>
        <a:bodyPr/>
        <a:lstStyle/>
        <a:p>
          <a:pPr algn="ctr"/>
          <a:endParaRPr lang="en-GB"/>
        </a:p>
      </dgm:t>
    </dgm:pt>
    <dgm:pt modelId="{2FD1477C-CC2F-47F8-A621-403F87243FE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Arial" pitchFamily="34" charset="0"/>
              <a:cs typeface="Arial" pitchFamily="34" charset="0"/>
            </a:rPr>
            <a:t>2.  Send the completed reviewed 2020-21 form to NJ.  </a:t>
          </a:r>
        </a:p>
        <a:p>
          <a:pPr algn="ctr"/>
          <a:r>
            <a:rPr lang="en-GB" sz="1000">
              <a:latin typeface="Arial" pitchFamily="34" charset="0"/>
              <a:cs typeface="Arial" pitchFamily="34" charset="0"/>
            </a:rPr>
            <a:t>Copy to be held by the reviewee only</a:t>
          </a:r>
        </a:p>
      </dgm:t>
    </dgm:pt>
    <dgm:pt modelId="{3235E641-9DD3-4EBB-8C96-626017F65BAC}" type="parTrans" cxnId="{8B381758-AAE2-48F1-9DB0-7EC16B7AE70C}">
      <dgm:prSet/>
      <dgm:spPr/>
      <dgm:t>
        <a:bodyPr/>
        <a:lstStyle/>
        <a:p>
          <a:pPr algn="ctr"/>
          <a:endParaRPr lang="en-GB"/>
        </a:p>
      </dgm:t>
    </dgm:pt>
    <dgm:pt modelId="{53BE6AE5-FD78-4F5D-9BA3-F15C6D8DD20A}" type="sibTrans" cxnId="{8B381758-AAE2-48F1-9DB0-7EC16B7AE70C}">
      <dgm:prSet/>
      <dgm:spPr/>
      <dgm:t>
        <a:bodyPr/>
        <a:lstStyle/>
        <a:p>
          <a:pPr algn="ctr"/>
          <a:endParaRPr lang="en-GB"/>
        </a:p>
      </dgm:t>
    </dgm:pt>
    <dgm:pt modelId="{CD73DA2C-1A4F-4DA9-80BF-9986767B04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Arial" pitchFamily="34" charset="0"/>
              <a:cs typeface="Arial" pitchFamily="34" charset="0"/>
            </a:rPr>
            <a:t>3.  Set new targets for 2021-22 cycle:</a:t>
          </a:r>
        </a:p>
        <a:p>
          <a:pPr algn="l"/>
          <a:r>
            <a:rPr lang="en-GB" sz="1000" b="1">
              <a:latin typeface="Arial" pitchFamily="34" charset="0"/>
              <a:cs typeface="Arial" pitchFamily="34" charset="0"/>
            </a:rPr>
            <a:t>Common T&amp;L Target 1 </a:t>
          </a:r>
          <a:r>
            <a:rPr lang="en-GB" sz="1000" b="0">
              <a:latin typeface="Arial" pitchFamily="34" charset="0"/>
              <a:cs typeface="Arial" pitchFamily="34" charset="0"/>
            </a:rPr>
            <a:t>- All teaching staff - this is centered around marking, feedback and closing the gap</a:t>
          </a:r>
        </a:p>
        <a:p>
          <a:pPr algn="l"/>
          <a:r>
            <a:rPr lang="en-GB" sz="1000" b="1">
              <a:latin typeface="Arial" pitchFamily="34" charset="0"/>
              <a:cs typeface="Arial" pitchFamily="34" charset="0"/>
            </a:rPr>
            <a:t>Common T&amp;L Target 2 - This is a choice of 2A </a:t>
          </a:r>
          <a:r>
            <a:rPr lang="en-GB" sz="1000" b="0">
              <a:latin typeface="Arial" pitchFamily="34" charset="0"/>
              <a:cs typeface="Arial" pitchFamily="34" charset="0"/>
            </a:rPr>
            <a:t>(active use of SEND passports) </a:t>
          </a:r>
          <a:r>
            <a:rPr lang="en-GB" sz="1000" b="1">
              <a:latin typeface="Arial" pitchFamily="34" charset="0"/>
              <a:cs typeface="Arial" pitchFamily="34" charset="0"/>
            </a:rPr>
            <a:t>or 2B </a:t>
          </a:r>
          <a:r>
            <a:rPr lang="en-GB" sz="1000" b="0">
              <a:latin typeface="Arial" pitchFamily="34" charset="0"/>
              <a:cs typeface="Arial" pitchFamily="34" charset="0"/>
            </a:rPr>
            <a:t>(challenge and stretch for the most able).</a:t>
          </a:r>
        </a:p>
        <a:p>
          <a:pPr algn="l"/>
          <a:r>
            <a:rPr lang="en-GB" sz="1000" b="1">
              <a:latin typeface="Arial" pitchFamily="34" charset="0"/>
              <a:cs typeface="Arial" pitchFamily="34" charset="0"/>
            </a:rPr>
            <a:t>Target 3A is for Heads of Department / Faculty </a:t>
          </a:r>
          <a:r>
            <a:rPr lang="en-GB" sz="1000" b="0">
              <a:latin typeface="Arial" pitchFamily="34" charset="0"/>
              <a:cs typeface="Arial" pitchFamily="34" charset="0"/>
            </a:rPr>
            <a:t>(Positive P8 score 2022) </a:t>
          </a:r>
        </a:p>
        <a:p>
          <a:pPr algn="l"/>
          <a:r>
            <a:rPr lang="en-GB" sz="1000" b="1">
              <a:latin typeface="Arial" pitchFamily="34" charset="0"/>
              <a:cs typeface="Arial" pitchFamily="34" charset="0"/>
            </a:rPr>
            <a:t>Target 3B - classroom teachers - this is a personal target </a:t>
          </a:r>
          <a:r>
            <a:rPr lang="en-GB" sz="1000">
              <a:latin typeface="Arial" pitchFamily="34" charset="0"/>
              <a:cs typeface="Arial" pitchFamily="34" charset="0"/>
            </a:rPr>
            <a:t>(related to the post held, including leadership / TLR, specific areas of need within the department, this can also reflect professional career aspirations). </a:t>
          </a:r>
        </a:p>
      </dgm:t>
    </dgm:pt>
    <dgm:pt modelId="{73F176BB-9A35-4CF6-B773-1DD7561218DD}" type="parTrans" cxnId="{E9C7FE55-2D01-42F6-A73E-C28FEFA8C7D1}">
      <dgm:prSet/>
      <dgm:spPr/>
      <dgm:t>
        <a:bodyPr/>
        <a:lstStyle/>
        <a:p>
          <a:pPr algn="ctr"/>
          <a:endParaRPr lang="en-GB"/>
        </a:p>
      </dgm:t>
    </dgm:pt>
    <dgm:pt modelId="{DA49A77C-B435-4B6D-AA8E-314BE696359C}" type="sibTrans" cxnId="{E9C7FE55-2D01-42F6-A73E-C28FEFA8C7D1}">
      <dgm:prSet/>
      <dgm:spPr/>
      <dgm:t>
        <a:bodyPr/>
        <a:lstStyle/>
        <a:p>
          <a:pPr algn="ctr"/>
          <a:endParaRPr lang="en-GB"/>
        </a:p>
      </dgm:t>
    </dgm:pt>
    <dgm:pt modelId="{F8641D3E-5387-4C62-99D7-7D74C9CF994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Arial" pitchFamily="34" charset="0"/>
              <a:cs typeface="Arial" pitchFamily="34" charset="0"/>
            </a:rPr>
            <a:t>5. Send the completed 2021-22 Target Setting Form to NJ</a:t>
          </a:r>
          <a:r>
            <a:rPr lang="en-GB" sz="1000">
              <a:latin typeface="Arial" pitchFamily="34" charset="0"/>
              <a:cs typeface="Arial" pitchFamily="34" charset="0"/>
            </a:rPr>
            <a:t>.  </a:t>
          </a:r>
        </a:p>
        <a:p>
          <a:pPr algn="ctr"/>
          <a:r>
            <a:rPr lang="en-GB" sz="1000">
              <a:latin typeface="Arial" pitchFamily="34" charset="0"/>
              <a:cs typeface="Arial" pitchFamily="34" charset="0"/>
            </a:rPr>
            <a:t>Copy to be held by the reviewee only unless agreed between both the reviewee and reviewer</a:t>
          </a:r>
        </a:p>
      </dgm:t>
    </dgm:pt>
    <dgm:pt modelId="{D7EDED4D-972D-4318-BA28-AB47ADE196FA}" type="sibTrans" cxnId="{0A325EDE-5D40-4502-8D34-C1D9013DDB79}">
      <dgm:prSet/>
      <dgm:spPr/>
      <dgm:t>
        <a:bodyPr/>
        <a:lstStyle/>
        <a:p>
          <a:pPr algn="ctr"/>
          <a:endParaRPr lang="en-GB"/>
        </a:p>
      </dgm:t>
    </dgm:pt>
    <dgm:pt modelId="{67833EF9-5A64-4F10-B4A8-EB1EDFBB8939}" type="parTrans" cxnId="{0A325EDE-5D40-4502-8D34-C1D9013DDB79}">
      <dgm:prSet/>
      <dgm:spPr/>
      <dgm:t>
        <a:bodyPr/>
        <a:lstStyle/>
        <a:p>
          <a:pPr algn="ctr"/>
          <a:endParaRPr lang="en-GB"/>
        </a:p>
      </dgm:t>
    </dgm:pt>
    <dgm:pt modelId="{7FC8A819-5748-4987-AAD4-5FCB2CBB2B0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Arial" pitchFamily="34" charset="0"/>
              <a:cs typeface="Arial" pitchFamily="34" charset="0"/>
            </a:rPr>
            <a:t>6.  Complete the Development &amp; Training Needs Form. </a:t>
          </a:r>
        </a:p>
        <a:p>
          <a:pPr algn="ctr"/>
          <a:r>
            <a:rPr lang="en-GB" sz="1000">
              <a:latin typeface="Arial" pitchFamily="34" charset="0"/>
              <a:cs typeface="Arial" pitchFamily="34" charset="0"/>
            </a:rPr>
            <a:t>Send to JH</a:t>
          </a:r>
        </a:p>
      </dgm:t>
    </dgm:pt>
    <dgm:pt modelId="{BE576025-C7A2-468C-99CD-574DC6A4607B}" type="parTrans" cxnId="{5B94A82D-112B-4B1B-82E3-3DC2033A1190}">
      <dgm:prSet/>
      <dgm:spPr/>
      <dgm:t>
        <a:bodyPr/>
        <a:lstStyle/>
        <a:p>
          <a:pPr algn="ctr"/>
          <a:endParaRPr lang="en-GB"/>
        </a:p>
      </dgm:t>
    </dgm:pt>
    <dgm:pt modelId="{327FD57B-6945-4CC7-97FE-3EBFBE859F81}" type="sibTrans" cxnId="{5B94A82D-112B-4B1B-82E3-3DC2033A1190}">
      <dgm:prSet/>
      <dgm:spPr/>
      <dgm:t>
        <a:bodyPr/>
        <a:lstStyle/>
        <a:p>
          <a:pPr algn="ctr"/>
          <a:endParaRPr lang="en-GB"/>
        </a:p>
      </dgm:t>
    </dgm:pt>
    <dgm:pt modelId="{304D0A31-91BB-48FE-ADC2-3929C0DA3768}" type="pres">
      <dgm:prSet presAssocID="{F63A40F2-D156-4F2A-887E-C78DF6B2F445}" presName="cycle" presStyleCnt="0">
        <dgm:presLayoutVars>
          <dgm:dir/>
          <dgm:resizeHandles val="exact"/>
        </dgm:presLayoutVars>
      </dgm:prSet>
      <dgm:spPr/>
    </dgm:pt>
    <dgm:pt modelId="{2C017FD3-905D-4CEB-BC38-A07DB95A0DB6}" type="pres">
      <dgm:prSet presAssocID="{E804582D-0C17-4347-A5D5-D7A823B9767B}" presName="node" presStyleLbl="node1" presStyleIdx="0" presStyleCnt="6">
        <dgm:presLayoutVars>
          <dgm:bulletEnabled val="1"/>
        </dgm:presLayoutVars>
      </dgm:prSet>
      <dgm:spPr/>
    </dgm:pt>
    <dgm:pt modelId="{64FB9415-2E14-42A9-A390-D35209B9D7EC}" type="pres">
      <dgm:prSet presAssocID="{E804582D-0C17-4347-A5D5-D7A823B9767B}" presName="spNode" presStyleCnt="0"/>
      <dgm:spPr/>
    </dgm:pt>
    <dgm:pt modelId="{C9BBD7A7-40D5-44DC-A4C6-C70329A74BAF}" type="pres">
      <dgm:prSet presAssocID="{9779C12B-B9EE-47A8-B437-BFF6D65337F8}" presName="sibTrans" presStyleLbl="sibTrans1D1" presStyleIdx="0" presStyleCnt="6"/>
      <dgm:spPr/>
    </dgm:pt>
    <dgm:pt modelId="{26727DA4-2B16-4FEF-8B4F-03D48975F5F7}" type="pres">
      <dgm:prSet presAssocID="{2FD1477C-CC2F-47F8-A621-403F87243FE3}" presName="node" presStyleLbl="node1" presStyleIdx="1" presStyleCnt="6" custScaleX="118890" custRadScaleRad="128820" custRadScaleInc="-1619">
        <dgm:presLayoutVars>
          <dgm:bulletEnabled val="1"/>
        </dgm:presLayoutVars>
      </dgm:prSet>
      <dgm:spPr/>
    </dgm:pt>
    <dgm:pt modelId="{EF2B8E14-AFE8-4381-A454-BE25416BDAA8}" type="pres">
      <dgm:prSet presAssocID="{2FD1477C-CC2F-47F8-A621-403F87243FE3}" presName="spNode" presStyleCnt="0"/>
      <dgm:spPr/>
    </dgm:pt>
    <dgm:pt modelId="{2B623501-26B9-4F3F-B3EB-8D2E909ECDFC}" type="pres">
      <dgm:prSet presAssocID="{53BE6AE5-FD78-4F5D-9BA3-F15C6D8DD20A}" presName="sibTrans" presStyleLbl="sibTrans1D1" presStyleIdx="1" presStyleCnt="6"/>
      <dgm:spPr/>
    </dgm:pt>
    <dgm:pt modelId="{8B0E17B7-DD6C-49DC-BC36-834260706A39}" type="pres">
      <dgm:prSet presAssocID="{CD73DA2C-1A4F-4DA9-80BF-9986767B043C}" presName="node" presStyleLbl="node1" presStyleIdx="2" presStyleCnt="6" custScaleX="248899" custScaleY="173758" custRadScaleRad="82051" custRadScaleInc="-92952">
        <dgm:presLayoutVars>
          <dgm:bulletEnabled val="1"/>
        </dgm:presLayoutVars>
      </dgm:prSet>
      <dgm:spPr/>
    </dgm:pt>
    <dgm:pt modelId="{F15EBECA-DCE9-48F6-AD99-780F2FC0DC70}" type="pres">
      <dgm:prSet presAssocID="{CD73DA2C-1A4F-4DA9-80BF-9986767B043C}" presName="spNode" presStyleCnt="0"/>
      <dgm:spPr/>
    </dgm:pt>
    <dgm:pt modelId="{EFCEDACE-F2ED-48C4-A958-9E3D7BFE61E2}" type="pres">
      <dgm:prSet presAssocID="{DA49A77C-B435-4B6D-AA8E-314BE696359C}" presName="sibTrans" presStyleLbl="sibTrans1D1" presStyleIdx="2" presStyleCnt="6"/>
      <dgm:spPr/>
    </dgm:pt>
    <dgm:pt modelId="{EF2F66CA-11D9-4AEC-BDA3-6C134597BD20}" type="pres">
      <dgm:prSet presAssocID="{6234368D-1894-4C76-9C5F-434451DEC72B}" presName="node" presStyleLbl="node1" presStyleIdx="3" presStyleCnt="6" custRadScaleRad="82504" custRadScaleInc="151253">
        <dgm:presLayoutVars>
          <dgm:bulletEnabled val="1"/>
        </dgm:presLayoutVars>
      </dgm:prSet>
      <dgm:spPr/>
    </dgm:pt>
    <dgm:pt modelId="{448B2459-293E-4EA8-9A51-D973324D573A}" type="pres">
      <dgm:prSet presAssocID="{6234368D-1894-4C76-9C5F-434451DEC72B}" presName="spNode" presStyleCnt="0"/>
      <dgm:spPr/>
    </dgm:pt>
    <dgm:pt modelId="{7552ECB1-612F-471B-BAA6-82B78B7527B6}" type="pres">
      <dgm:prSet presAssocID="{AF71A8A1-0E29-4583-B112-55F002AD25B1}" presName="sibTrans" presStyleLbl="sibTrans1D1" presStyleIdx="3" presStyleCnt="6"/>
      <dgm:spPr/>
    </dgm:pt>
    <dgm:pt modelId="{6CDCDD1E-4C29-44CA-8670-27E7EB408776}" type="pres">
      <dgm:prSet presAssocID="{F8641D3E-5387-4C62-99D7-7D74C9CF994A}" presName="node" presStyleLbl="node1" presStyleIdx="4" presStyleCnt="6" custScaleX="114837" custRadScaleRad="82788" custRadScaleInc="131768">
        <dgm:presLayoutVars>
          <dgm:bulletEnabled val="1"/>
        </dgm:presLayoutVars>
      </dgm:prSet>
      <dgm:spPr/>
    </dgm:pt>
    <dgm:pt modelId="{FE634722-3207-4962-9A8F-268FE9C4B67F}" type="pres">
      <dgm:prSet presAssocID="{F8641D3E-5387-4C62-99D7-7D74C9CF994A}" presName="spNode" presStyleCnt="0"/>
      <dgm:spPr/>
    </dgm:pt>
    <dgm:pt modelId="{A44B89ED-385F-41EB-926A-6EB434F826C8}" type="pres">
      <dgm:prSet presAssocID="{D7EDED4D-972D-4318-BA28-AB47ADE196FA}" presName="sibTrans" presStyleLbl="sibTrans1D1" presStyleIdx="4" presStyleCnt="6"/>
      <dgm:spPr/>
    </dgm:pt>
    <dgm:pt modelId="{A95A36BC-6920-4670-99BF-1FADCD449702}" type="pres">
      <dgm:prSet presAssocID="{7FC8A819-5748-4987-AAD4-5FCB2CBB2B0D}" presName="node" presStyleLbl="node1" presStyleIdx="5" presStyleCnt="6" custRadScaleRad="106760" custRadScaleInc="23492">
        <dgm:presLayoutVars>
          <dgm:bulletEnabled val="1"/>
        </dgm:presLayoutVars>
      </dgm:prSet>
      <dgm:spPr/>
    </dgm:pt>
    <dgm:pt modelId="{66DC125A-2E0D-43E0-8396-2142F495AB53}" type="pres">
      <dgm:prSet presAssocID="{7FC8A819-5748-4987-AAD4-5FCB2CBB2B0D}" presName="spNode" presStyleCnt="0"/>
      <dgm:spPr/>
    </dgm:pt>
    <dgm:pt modelId="{2157985F-A1CB-4EE2-B3D3-8BB15D1A5CC2}" type="pres">
      <dgm:prSet presAssocID="{327FD57B-6945-4CC7-97FE-3EBFBE859F81}" presName="sibTrans" presStyleLbl="sibTrans1D1" presStyleIdx="5" presStyleCnt="6"/>
      <dgm:spPr/>
    </dgm:pt>
  </dgm:ptLst>
  <dgm:cxnLst>
    <dgm:cxn modelId="{D3AF890D-DA75-457D-A300-F742954F4FF1}" type="presOf" srcId="{DA49A77C-B435-4B6D-AA8E-314BE696359C}" destId="{EFCEDACE-F2ED-48C4-A958-9E3D7BFE61E2}" srcOrd="0" destOrd="0" presId="urn:microsoft.com/office/officeart/2005/8/layout/cycle5"/>
    <dgm:cxn modelId="{B7E20418-C75A-418E-8F74-D67DDF81783B}" type="presOf" srcId="{327FD57B-6945-4CC7-97FE-3EBFBE859F81}" destId="{2157985F-A1CB-4EE2-B3D3-8BB15D1A5CC2}" srcOrd="0" destOrd="0" presId="urn:microsoft.com/office/officeart/2005/8/layout/cycle5"/>
    <dgm:cxn modelId="{5B94A82D-112B-4B1B-82E3-3DC2033A1190}" srcId="{F63A40F2-D156-4F2A-887E-C78DF6B2F445}" destId="{7FC8A819-5748-4987-AAD4-5FCB2CBB2B0D}" srcOrd="5" destOrd="0" parTransId="{BE576025-C7A2-468C-99CD-574DC6A4607B}" sibTransId="{327FD57B-6945-4CC7-97FE-3EBFBE859F81}"/>
    <dgm:cxn modelId="{160FAE6C-97A5-438E-9AD7-F8C5BE729413}" srcId="{F63A40F2-D156-4F2A-887E-C78DF6B2F445}" destId="{6234368D-1894-4C76-9C5F-434451DEC72B}" srcOrd="3" destOrd="0" parTransId="{479C41A0-8D6B-4964-B960-F939A782558B}" sibTransId="{AF71A8A1-0E29-4583-B112-55F002AD25B1}"/>
    <dgm:cxn modelId="{FFF8496E-96C8-4ED3-A75B-466357DB2303}" type="presOf" srcId="{53BE6AE5-FD78-4F5D-9BA3-F15C6D8DD20A}" destId="{2B623501-26B9-4F3F-B3EB-8D2E909ECDFC}" srcOrd="0" destOrd="0" presId="urn:microsoft.com/office/officeart/2005/8/layout/cycle5"/>
    <dgm:cxn modelId="{E9C7FE55-2D01-42F6-A73E-C28FEFA8C7D1}" srcId="{F63A40F2-D156-4F2A-887E-C78DF6B2F445}" destId="{CD73DA2C-1A4F-4DA9-80BF-9986767B043C}" srcOrd="2" destOrd="0" parTransId="{73F176BB-9A35-4CF6-B773-1DD7561218DD}" sibTransId="{DA49A77C-B435-4B6D-AA8E-314BE696359C}"/>
    <dgm:cxn modelId="{8B381758-AAE2-48F1-9DB0-7EC16B7AE70C}" srcId="{F63A40F2-D156-4F2A-887E-C78DF6B2F445}" destId="{2FD1477C-CC2F-47F8-A621-403F87243FE3}" srcOrd="1" destOrd="0" parTransId="{3235E641-9DD3-4EBB-8C96-626017F65BAC}" sibTransId="{53BE6AE5-FD78-4F5D-9BA3-F15C6D8DD20A}"/>
    <dgm:cxn modelId="{D378DC82-257D-4E84-820F-4D36B8DFC5FF}" type="presOf" srcId="{AF71A8A1-0E29-4583-B112-55F002AD25B1}" destId="{7552ECB1-612F-471B-BAA6-82B78B7527B6}" srcOrd="0" destOrd="0" presId="urn:microsoft.com/office/officeart/2005/8/layout/cycle5"/>
    <dgm:cxn modelId="{C00A8083-DF80-4EF7-928E-E3092F2A0BA8}" type="presOf" srcId="{F8641D3E-5387-4C62-99D7-7D74C9CF994A}" destId="{6CDCDD1E-4C29-44CA-8670-27E7EB408776}" srcOrd="0" destOrd="0" presId="urn:microsoft.com/office/officeart/2005/8/layout/cycle5"/>
    <dgm:cxn modelId="{B930C189-D619-4D19-AB70-0A634446FE9C}" srcId="{F63A40F2-D156-4F2A-887E-C78DF6B2F445}" destId="{E804582D-0C17-4347-A5D5-D7A823B9767B}" srcOrd="0" destOrd="0" parTransId="{78307029-C9B0-448F-A759-F42D878985AE}" sibTransId="{9779C12B-B9EE-47A8-B437-BFF6D65337F8}"/>
    <dgm:cxn modelId="{4D4C3D8D-8F8D-4EB8-9893-516C3C1CCD13}" type="presOf" srcId="{9779C12B-B9EE-47A8-B437-BFF6D65337F8}" destId="{C9BBD7A7-40D5-44DC-A4C6-C70329A74BAF}" srcOrd="0" destOrd="0" presId="urn:microsoft.com/office/officeart/2005/8/layout/cycle5"/>
    <dgm:cxn modelId="{6236FD91-4E56-49DE-90C5-3323742551C6}" type="presOf" srcId="{D7EDED4D-972D-4318-BA28-AB47ADE196FA}" destId="{A44B89ED-385F-41EB-926A-6EB434F826C8}" srcOrd="0" destOrd="0" presId="urn:microsoft.com/office/officeart/2005/8/layout/cycle5"/>
    <dgm:cxn modelId="{E5FEFE9C-0D4C-445B-B758-6A40F3415932}" type="presOf" srcId="{7FC8A819-5748-4987-AAD4-5FCB2CBB2B0D}" destId="{A95A36BC-6920-4670-99BF-1FADCD449702}" srcOrd="0" destOrd="0" presId="urn:microsoft.com/office/officeart/2005/8/layout/cycle5"/>
    <dgm:cxn modelId="{78250DB1-BF0F-4AB7-BBD4-EAE1BF38092F}" type="presOf" srcId="{E804582D-0C17-4347-A5D5-D7A823B9767B}" destId="{2C017FD3-905D-4CEB-BC38-A07DB95A0DB6}" srcOrd="0" destOrd="0" presId="urn:microsoft.com/office/officeart/2005/8/layout/cycle5"/>
    <dgm:cxn modelId="{6E48DBC8-162A-4D98-A3C6-654F9AE555D9}" type="presOf" srcId="{6234368D-1894-4C76-9C5F-434451DEC72B}" destId="{EF2F66CA-11D9-4AEC-BDA3-6C134597BD20}" srcOrd="0" destOrd="0" presId="urn:microsoft.com/office/officeart/2005/8/layout/cycle5"/>
    <dgm:cxn modelId="{65F8B6D8-C939-44BF-B67D-FEF2CA5C2944}" type="presOf" srcId="{2FD1477C-CC2F-47F8-A621-403F87243FE3}" destId="{26727DA4-2B16-4FEF-8B4F-03D48975F5F7}" srcOrd="0" destOrd="0" presId="urn:microsoft.com/office/officeart/2005/8/layout/cycle5"/>
    <dgm:cxn modelId="{0A325EDE-5D40-4502-8D34-C1D9013DDB79}" srcId="{F63A40F2-D156-4F2A-887E-C78DF6B2F445}" destId="{F8641D3E-5387-4C62-99D7-7D74C9CF994A}" srcOrd="4" destOrd="0" parTransId="{67833EF9-5A64-4F10-B4A8-EB1EDFBB8939}" sibTransId="{D7EDED4D-972D-4318-BA28-AB47ADE196FA}"/>
    <dgm:cxn modelId="{C4AE82E6-CCA2-471F-A9BC-8B1E97126C02}" type="presOf" srcId="{CD73DA2C-1A4F-4DA9-80BF-9986767B043C}" destId="{8B0E17B7-DD6C-49DC-BC36-834260706A39}" srcOrd="0" destOrd="0" presId="urn:microsoft.com/office/officeart/2005/8/layout/cycle5"/>
    <dgm:cxn modelId="{D0699BE6-CF20-476D-B745-BCCF0E162E71}" type="presOf" srcId="{F63A40F2-D156-4F2A-887E-C78DF6B2F445}" destId="{304D0A31-91BB-48FE-ADC2-3929C0DA3768}" srcOrd="0" destOrd="0" presId="urn:microsoft.com/office/officeart/2005/8/layout/cycle5"/>
    <dgm:cxn modelId="{D53FA9FB-5C9F-46F4-9F3E-71C4692680C6}" type="presParOf" srcId="{304D0A31-91BB-48FE-ADC2-3929C0DA3768}" destId="{2C017FD3-905D-4CEB-BC38-A07DB95A0DB6}" srcOrd="0" destOrd="0" presId="urn:microsoft.com/office/officeart/2005/8/layout/cycle5"/>
    <dgm:cxn modelId="{92CF3948-6131-4887-A013-730BC0943472}" type="presParOf" srcId="{304D0A31-91BB-48FE-ADC2-3929C0DA3768}" destId="{64FB9415-2E14-42A9-A390-D35209B9D7EC}" srcOrd="1" destOrd="0" presId="urn:microsoft.com/office/officeart/2005/8/layout/cycle5"/>
    <dgm:cxn modelId="{C579D1A7-A0EB-4134-813F-8013DB02ACA6}" type="presParOf" srcId="{304D0A31-91BB-48FE-ADC2-3929C0DA3768}" destId="{C9BBD7A7-40D5-44DC-A4C6-C70329A74BAF}" srcOrd="2" destOrd="0" presId="urn:microsoft.com/office/officeart/2005/8/layout/cycle5"/>
    <dgm:cxn modelId="{4DF67D34-A79C-423F-9A32-315800768841}" type="presParOf" srcId="{304D0A31-91BB-48FE-ADC2-3929C0DA3768}" destId="{26727DA4-2B16-4FEF-8B4F-03D48975F5F7}" srcOrd="3" destOrd="0" presId="urn:microsoft.com/office/officeart/2005/8/layout/cycle5"/>
    <dgm:cxn modelId="{A15F9C7A-95B1-4007-AA5B-E6C600F16B4F}" type="presParOf" srcId="{304D0A31-91BB-48FE-ADC2-3929C0DA3768}" destId="{EF2B8E14-AFE8-4381-A454-BE25416BDAA8}" srcOrd="4" destOrd="0" presId="urn:microsoft.com/office/officeart/2005/8/layout/cycle5"/>
    <dgm:cxn modelId="{1B6B0790-1AF8-4C5F-BE85-2CE3FD0CA34A}" type="presParOf" srcId="{304D0A31-91BB-48FE-ADC2-3929C0DA3768}" destId="{2B623501-26B9-4F3F-B3EB-8D2E909ECDFC}" srcOrd="5" destOrd="0" presId="urn:microsoft.com/office/officeart/2005/8/layout/cycle5"/>
    <dgm:cxn modelId="{E3A9C27C-DA08-4B47-A8DD-53EF889F9F9E}" type="presParOf" srcId="{304D0A31-91BB-48FE-ADC2-3929C0DA3768}" destId="{8B0E17B7-DD6C-49DC-BC36-834260706A39}" srcOrd="6" destOrd="0" presId="urn:microsoft.com/office/officeart/2005/8/layout/cycle5"/>
    <dgm:cxn modelId="{B8F87E86-18ED-41F6-8AEF-7DFC7102763B}" type="presParOf" srcId="{304D0A31-91BB-48FE-ADC2-3929C0DA3768}" destId="{F15EBECA-DCE9-48F6-AD99-780F2FC0DC70}" srcOrd="7" destOrd="0" presId="urn:microsoft.com/office/officeart/2005/8/layout/cycle5"/>
    <dgm:cxn modelId="{9740A490-2976-4E47-9E7C-2880BF3815D2}" type="presParOf" srcId="{304D0A31-91BB-48FE-ADC2-3929C0DA3768}" destId="{EFCEDACE-F2ED-48C4-A958-9E3D7BFE61E2}" srcOrd="8" destOrd="0" presId="urn:microsoft.com/office/officeart/2005/8/layout/cycle5"/>
    <dgm:cxn modelId="{E51C5513-E404-4387-B760-9A27C006E7A9}" type="presParOf" srcId="{304D0A31-91BB-48FE-ADC2-3929C0DA3768}" destId="{EF2F66CA-11D9-4AEC-BDA3-6C134597BD20}" srcOrd="9" destOrd="0" presId="urn:microsoft.com/office/officeart/2005/8/layout/cycle5"/>
    <dgm:cxn modelId="{60CD3BE4-54C3-4D74-86DC-CFB28F785A90}" type="presParOf" srcId="{304D0A31-91BB-48FE-ADC2-3929C0DA3768}" destId="{448B2459-293E-4EA8-9A51-D973324D573A}" srcOrd="10" destOrd="0" presId="urn:microsoft.com/office/officeart/2005/8/layout/cycle5"/>
    <dgm:cxn modelId="{37BCA317-FB8D-453E-8E9E-19F6B4502107}" type="presParOf" srcId="{304D0A31-91BB-48FE-ADC2-3929C0DA3768}" destId="{7552ECB1-612F-471B-BAA6-82B78B7527B6}" srcOrd="11" destOrd="0" presId="urn:microsoft.com/office/officeart/2005/8/layout/cycle5"/>
    <dgm:cxn modelId="{B904BC67-55DF-4B05-BAAA-817826A67AE3}" type="presParOf" srcId="{304D0A31-91BB-48FE-ADC2-3929C0DA3768}" destId="{6CDCDD1E-4C29-44CA-8670-27E7EB408776}" srcOrd="12" destOrd="0" presId="urn:microsoft.com/office/officeart/2005/8/layout/cycle5"/>
    <dgm:cxn modelId="{7119C17A-74B6-4320-AA79-F9B17DC177F6}" type="presParOf" srcId="{304D0A31-91BB-48FE-ADC2-3929C0DA3768}" destId="{FE634722-3207-4962-9A8F-268FE9C4B67F}" srcOrd="13" destOrd="0" presId="urn:microsoft.com/office/officeart/2005/8/layout/cycle5"/>
    <dgm:cxn modelId="{6FD78AA6-76E7-41F2-BCFD-F584B181F7AF}" type="presParOf" srcId="{304D0A31-91BB-48FE-ADC2-3929C0DA3768}" destId="{A44B89ED-385F-41EB-926A-6EB434F826C8}" srcOrd="14" destOrd="0" presId="urn:microsoft.com/office/officeart/2005/8/layout/cycle5"/>
    <dgm:cxn modelId="{F1BEA428-8A1F-4E28-9937-79BF5B719863}" type="presParOf" srcId="{304D0A31-91BB-48FE-ADC2-3929C0DA3768}" destId="{A95A36BC-6920-4670-99BF-1FADCD449702}" srcOrd="15" destOrd="0" presId="urn:microsoft.com/office/officeart/2005/8/layout/cycle5"/>
    <dgm:cxn modelId="{42D74147-5B2F-4E69-A7B8-D487BD8F4EBE}" type="presParOf" srcId="{304D0A31-91BB-48FE-ADC2-3929C0DA3768}" destId="{66DC125A-2E0D-43E0-8396-2142F495AB53}" srcOrd="16" destOrd="0" presId="urn:microsoft.com/office/officeart/2005/8/layout/cycle5"/>
    <dgm:cxn modelId="{4457C323-C0E6-4242-971E-D4F785F7379C}" type="presParOf" srcId="{304D0A31-91BB-48FE-ADC2-3929C0DA3768}" destId="{2157985F-A1CB-4EE2-B3D3-8BB15D1A5CC2}" srcOrd="17" destOrd="0" presId="urn:microsoft.com/office/officeart/2005/8/layout/cycle5"/>
  </dgm:cxnLst>
  <dgm:bg>
    <a:noFill/>
    <a:effectLst>
      <a:outerShdw blurRad="50800" dist="38100" dir="2700000" algn="tl" rotWithShape="0">
        <a:srgbClr val="FF0000">
          <a:alpha val="40000"/>
        </a:srgbClr>
      </a:outerShdw>
    </a:effectLst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017FD3-905D-4CEB-BC38-A07DB95A0DB6}">
      <dsp:nvSpPr>
        <dsp:cNvPr id="0" name=""/>
        <dsp:cNvSpPr/>
      </dsp:nvSpPr>
      <dsp:spPr>
        <a:xfrm>
          <a:off x="2457137" y="1969"/>
          <a:ext cx="1594803" cy="10366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1.  Review Targets from 2020-21</a:t>
          </a:r>
        </a:p>
      </dsp:txBody>
      <dsp:txXfrm>
        <a:off x="2507741" y="52573"/>
        <a:ext cx="1493595" cy="935414"/>
      </dsp:txXfrm>
    </dsp:sp>
    <dsp:sp modelId="{C9BBD7A7-40D5-44DC-A4C6-C70329A74BAF}">
      <dsp:nvSpPr>
        <dsp:cNvPr id="0" name=""/>
        <dsp:cNvSpPr/>
      </dsp:nvSpPr>
      <dsp:spPr>
        <a:xfrm>
          <a:off x="2080430" y="608835"/>
          <a:ext cx="4880179" cy="4880179"/>
        </a:xfrm>
        <a:custGeom>
          <a:avLst/>
          <a:gdLst/>
          <a:ahLst/>
          <a:cxnLst/>
          <a:rect l="0" t="0" r="0" b="0"/>
          <a:pathLst>
            <a:path>
              <a:moveTo>
                <a:pt x="2278653" y="5346"/>
              </a:moveTo>
              <a:arcTo wR="2440089" hR="2440089" stAng="15972392" swAng="1348516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27DA4-2B16-4FEF-8B4F-03D48975F5F7}">
      <dsp:nvSpPr>
        <dsp:cNvPr id="0" name=""/>
        <dsp:cNvSpPr/>
      </dsp:nvSpPr>
      <dsp:spPr>
        <a:xfrm>
          <a:off x="5019780" y="855038"/>
          <a:ext cx="1896061" cy="10366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2.  Send the completed reviewed 2020-21 form to NJ.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itchFamily="34" charset="0"/>
              <a:cs typeface="Arial" pitchFamily="34" charset="0"/>
            </a:rPr>
            <a:t>Copy to be held by the reviewee only</a:t>
          </a:r>
        </a:p>
      </dsp:txBody>
      <dsp:txXfrm>
        <a:off x="5070384" y="905642"/>
        <a:ext cx="1794853" cy="935414"/>
      </dsp:txXfrm>
    </dsp:sp>
    <dsp:sp modelId="{2B623501-26B9-4F3F-B3EB-8D2E909ECDFC}">
      <dsp:nvSpPr>
        <dsp:cNvPr id="0" name=""/>
        <dsp:cNvSpPr/>
      </dsp:nvSpPr>
      <dsp:spPr>
        <a:xfrm>
          <a:off x="2113098" y="-2339239"/>
          <a:ext cx="4880179" cy="4880179"/>
        </a:xfrm>
        <a:custGeom>
          <a:avLst/>
          <a:gdLst/>
          <a:ahLst/>
          <a:cxnLst/>
          <a:rect l="0" t="0" r="0" b="0"/>
          <a:pathLst>
            <a:path>
              <a:moveTo>
                <a:pt x="3919317" y="4380689"/>
              </a:moveTo>
              <a:arcTo wR="2440089" hR="2440089" stAng="3161006" swAng="100024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E17B7-DD6C-49DC-BC36-834260706A39}">
      <dsp:nvSpPr>
        <dsp:cNvPr id="0" name=""/>
        <dsp:cNvSpPr/>
      </dsp:nvSpPr>
      <dsp:spPr>
        <a:xfrm>
          <a:off x="3232366" y="2455825"/>
          <a:ext cx="3969449" cy="1801213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3.  Set new targets for 2021-22 cycle: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Common T&amp;L Target 1 </a:t>
          </a:r>
          <a:r>
            <a:rPr lang="en-GB" sz="1000" b="0" kern="1200">
              <a:latin typeface="Arial" pitchFamily="34" charset="0"/>
              <a:cs typeface="Arial" pitchFamily="34" charset="0"/>
            </a:rPr>
            <a:t>- All teaching staff - this is centered around marking, feedback and closing the gap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Common T&amp;L Target 2 - This is a choice of 2A </a:t>
          </a:r>
          <a:r>
            <a:rPr lang="en-GB" sz="1000" b="0" kern="1200">
              <a:latin typeface="Arial" pitchFamily="34" charset="0"/>
              <a:cs typeface="Arial" pitchFamily="34" charset="0"/>
            </a:rPr>
            <a:t>(active use of SEND passports) </a:t>
          </a:r>
          <a:r>
            <a:rPr lang="en-GB" sz="1000" b="1" kern="1200">
              <a:latin typeface="Arial" pitchFamily="34" charset="0"/>
              <a:cs typeface="Arial" pitchFamily="34" charset="0"/>
            </a:rPr>
            <a:t>or 2B </a:t>
          </a:r>
          <a:r>
            <a:rPr lang="en-GB" sz="1000" b="0" kern="1200">
              <a:latin typeface="Arial" pitchFamily="34" charset="0"/>
              <a:cs typeface="Arial" pitchFamily="34" charset="0"/>
            </a:rPr>
            <a:t>(challenge and stretch for the most able).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Target 3A is for Heads of Department / Faculty </a:t>
          </a:r>
          <a:r>
            <a:rPr lang="en-GB" sz="1000" b="0" kern="1200">
              <a:latin typeface="Arial" pitchFamily="34" charset="0"/>
              <a:cs typeface="Arial" pitchFamily="34" charset="0"/>
            </a:rPr>
            <a:t>(Positive P8 score 2022)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Target 3B - classroom teachers - this is a personal target </a:t>
          </a:r>
          <a:r>
            <a:rPr lang="en-GB" sz="1000" kern="1200">
              <a:latin typeface="Arial" pitchFamily="34" charset="0"/>
              <a:cs typeface="Arial" pitchFamily="34" charset="0"/>
            </a:rPr>
            <a:t>(related to the post held, including leadership / TLR, specific areas of need within the department, this can also reflect professional career aspirations). </a:t>
          </a:r>
        </a:p>
      </dsp:txBody>
      <dsp:txXfrm>
        <a:off x="3320294" y="2543753"/>
        <a:ext cx="3793593" cy="1625357"/>
      </dsp:txXfrm>
    </dsp:sp>
    <dsp:sp modelId="{EFCEDACE-F2ED-48C4-A958-9E3D7BFE61E2}">
      <dsp:nvSpPr>
        <dsp:cNvPr id="0" name=""/>
        <dsp:cNvSpPr/>
      </dsp:nvSpPr>
      <dsp:spPr>
        <a:xfrm>
          <a:off x="624337" y="81800"/>
          <a:ext cx="4880179" cy="4880179"/>
        </a:xfrm>
        <a:custGeom>
          <a:avLst/>
          <a:gdLst/>
          <a:ahLst/>
          <a:cxnLst/>
          <a:rect l="0" t="0" r="0" b="0"/>
          <a:pathLst>
            <a:path>
              <a:moveTo>
                <a:pt x="3869138" y="4417931"/>
              </a:moveTo>
              <a:arcTo wR="2440089" hR="2440089" stAng="3249047" swAng="165897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F66CA-11D9-4AEC-BDA3-6C134597BD20}">
      <dsp:nvSpPr>
        <dsp:cNvPr id="0" name=""/>
        <dsp:cNvSpPr/>
      </dsp:nvSpPr>
      <dsp:spPr>
        <a:xfrm>
          <a:off x="1442935" y="4181097"/>
          <a:ext cx="1594803" cy="10366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4. Book the appropriate monitoring dates and type.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Note: the first one should take place </a:t>
          </a:r>
          <a:r>
            <a:rPr lang="en-GB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before Easter 2022.</a:t>
          </a:r>
        </a:p>
      </dsp:txBody>
      <dsp:txXfrm>
        <a:off x="1493539" y="4231701"/>
        <a:ext cx="1493595" cy="935414"/>
      </dsp:txXfrm>
    </dsp:sp>
    <dsp:sp modelId="{7552ECB1-612F-471B-BAA6-82B78B7527B6}">
      <dsp:nvSpPr>
        <dsp:cNvPr id="0" name=""/>
        <dsp:cNvSpPr/>
      </dsp:nvSpPr>
      <dsp:spPr>
        <a:xfrm>
          <a:off x="1180202" y="296516"/>
          <a:ext cx="4880179" cy="4880179"/>
        </a:xfrm>
        <a:custGeom>
          <a:avLst/>
          <a:gdLst/>
          <a:ahLst/>
          <a:cxnLst/>
          <a:rect l="0" t="0" r="0" b="0"/>
          <a:pathLst>
            <a:path>
              <a:moveTo>
                <a:pt x="398960" y="3777187"/>
              </a:moveTo>
              <a:arcTo wR="2440089" hR="2440089" stAng="8806325" swAng="55536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CDD1E-4C29-44CA-8670-27E7EB408776}">
      <dsp:nvSpPr>
        <dsp:cNvPr id="0" name=""/>
        <dsp:cNvSpPr/>
      </dsp:nvSpPr>
      <dsp:spPr>
        <a:xfrm>
          <a:off x="322814" y="2570534"/>
          <a:ext cx="1831424" cy="10366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5. Send the completed 2021-22 Target Setting Form to NJ</a:t>
          </a:r>
          <a:r>
            <a:rPr lang="en-GB" sz="1000" kern="1200">
              <a:latin typeface="Arial" pitchFamily="34" charset="0"/>
              <a:cs typeface="Arial" pitchFamily="34" charset="0"/>
            </a:rPr>
            <a:t>.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itchFamily="34" charset="0"/>
              <a:cs typeface="Arial" pitchFamily="34" charset="0"/>
            </a:rPr>
            <a:t>Copy to be held by the reviewee only unless agreed between both the reviewee and reviewer</a:t>
          </a:r>
        </a:p>
      </dsp:txBody>
      <dsp:txXfrm>
        <a:off x="373418" y="2621138"/>
        <a:ext cx="1730216" cy="935414"/>
      </dsp:txXfrm>
    </dsp:sp>
    <dsp:sp modelId="{A44B89ED-385F-41EB-926A-6EB434F826C8}">
      <dsp:nvSpPr>
        <dsp:cNvPr id="0" name=""/>
        <dsp:cNvSpPr/>
      </dsp:nvSpPr>
      <dsp:spPr>
        <a:xfrm>
          <a:off x="533317" y="-1619024"/>
          <a:ext cx="4880179" cy="4880179"/>
        </a:xfrm>
        <a:custGeom>
          <a:avLst/>
          <a:gdLst/>
          <a:ahLst/>
          <a:cxnLst/>
          <a:rect l="0" t="0" r="0" b="0"/>
          <a:pathLst>
            <a:path>
              <a:moveTo>
                <a:pt x="638533" y="4085821"/>
              </a:moveTo>
              <a:arcTo wR="2440089" hR="2440089" stAng="8255288" swAng="61448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A36BC-6920-4670-99BF-1FADCD449702}">
      <dsp:nvSpPr>
        <dsp:cNvPr id="0" name=""/>
        <dsp:cNvSpPr/>
      </dsp:nvSpPr>
      <dsp:spPr>
        <a:xfrm>
          <a:off x="315377" y="959122"/>
          <a:ext cx="1594803" cy="1036622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itchFamily="34" charset="0"/>
              <a:cs typeface="Arial" pitchFamily="34" charset="0"/>
            </a:rPr>
            <a:t>6.  Complete the Development &amp; Training Needs Form.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itchFamily="34" charset="0"/>
              <a:cs typeface="Arial" pitchFamily="34" charset="0"/>
            </a:rPr>
            <a:t>Send to JH</a:t>
          </a:r>
        </a:p>
      </dsp:txBody>
      <dsp:txXfrm>
        <a:off x="365981" y="1009726"/>
        <a:ext cx="1493595" cy="935414"/>
      </dsp:txXfrm>
    </dsp:sp>
    <dsp:sp modelId="{2157985F-A1CB-4EE2-B3D3-8BB15D1A5CC2}">
      <dsp:nvSpPr>
        <dsp:cNvPr id="0" name=""/>
        <dsp:cNvSpPr/>
      </dsp:nvSpPr>
      <dsp:spPr>
        <a:xfrm>
          <a:off x="374074" y="627989"/>
          <a:ext cx="4880179" cy="4880179"/>
        </a:xfrm>
        <a:custGeom>
          <a:avLst/>
          <a:gdLst/>
          <a:ahLst/>
          <a:cxnLst/>
          <a:rect l="0" t="0" r="0" b="0"/>
          <a:pathLst>
            <a:path>
              <a:moveTo>
                <a:pt x="1375514" y="244476"/>
              </a:moveTo>
              <a:arcTo wR="2440089" hR="2440089" stAng="14647973" swAng="78737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58</cp:revision>
  <cp:lastPrinted>2019-10-04T07:31:00Z</cp:lastPrinted>
  <dcterms:created xsi:type="dcterms:W3CDTF">2013-10-03T13:15:00Z</dcterms:created>
  <dcterms:modified xsi:type="dcterms:W3CDTF">2021-06-10T08:49:00Z</dcterms:modified>
</cp:coreProperties>
</file>