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F479" w14:textId="235661A4" w:rsidR="00CE1028" w:rsidRDefault="00CE1028" w:rsidP="007E0ECE">
      <w:pPr>
        <w:rPr>
          <w:sz w:val="44"/>
          <w:szCs w:val="44"/>
        </w:rPr>
      </w:pPr>
      <w:r w:rsidRPr="004B105D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hidden="0" allowOverlap="1" wp14:anchorId="43EC9789" wp14:editId="3AA4DE19">
            <wp:simplePos x="0" y="0"/>
            <wp:positionH relativeFrom="column">
              <wp:posOffset>3778250</wp:posOffset>
            </wp:positionH>
            <wp:positionV relativeFrom="paragraph">
              <wp:posOffset>-482600</wp:posOffset>
            </wp:positionV>
            <wp:extent cx="2324100" cy="1720850"/>
            <wp:effectExtent l="0" t="0" r="0" b="0"/>
            <wp:wrapSquare wrapText="bothSides" distT="0" distB="0" distL="114300" distR="114300"/>
            <wp:docPr id="1" name="image1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2ED47" w14:textId="77777777" w:rsidR="00EB243C" w:rsidRDefault="00EB243C" w:rsidP="007E0ECE">
      <w:pPr>
        <w:rPr>
          <w:sz w:val="44"/>
          <w:szCs w:val="44"/>
        </w:rPr>
      </w:pPr>
    </w:p>
    <w:p w14:paraId="4CF59107" w14:textId="77777777" w:rsidR="00157E63" w:rsidRDefault="00157E63" w:rsidP="007E0ECE">
      <w:pPr>
        <w:rPr>
          <w:sz w:val="44"/>
          <w:szCs w:val="44"/>
        </w:rPr>
      </w:pPr>
    </w:p>
    <w:p w14:paraId="69283213" w14:textId="289AA32B" w:rsidR="00143F56" w:rsidRPr="00552DEC" w:rsidRDefault="00157E63" w:rsidP="000F6220">
      <w:pPr>
        <w:jc w:val="both"/>
        <w:rPr>
          <w:sz w:val="32"/>
          <w:szCs w:val="32"/>
        </w:rPr>
      </w:pPr>
      <w:r w:rsidRPr="00552DEC">
        <w:rPr>
          <w:sz w:val="32"/>
          <w:szCs w:val="32"/>
        </w:rPr>
        <w:t>Our students learn in</w:t>
      </w:r>
      <w:r w:rsidR="00942CDD" w:rsidRPr="00552DEC">
        <w:rPr>
          <w:sz w:val="32"/>
          <w:szCs w:val="32"/>
        </w:rPr>
        <w:t xml:space="preserve"> schools </w:t>
      </w:r>
      <w:r w:rsidR="00FD7211">
        <w:rPr>
          <w:sz w:val="32"/>
          <w:szCs w:val="32"/>
        </w:rPr>
        <w:t>which are part of</w:t>
      </w:r>
      <w:r w:rsidRPr="00552DEC">
        <w:rPr>
          <w:sz w:val="32"/>
          <w:szCs w:val="32"/>
        </w:rPr>
        <w:t xml:space="preserve"> a unique </w:t>
      </w:r>
      <w:r w:rsidR="00942CDD" w:rsidRPr="00552DEC">
        <w:rPr>
          <w:sz w:val="32"/>
          <w:szCs w:val="32"/>
        </w:rPr>
        <w:t>Foundation</w:t>
      </w:r>
      <w:r w:rsidR="00C6003A" w:rsidRPr="00552DEC">
        <w:rPr>
          <w:sz w:val="32"/>
          <w:szCs w:val="32"/>
        </w:rPr>
        <w:t xml:space="preserve"> serving all parts of Birmingham</w:t>
      </w:r>
      <w:r w:rsidR="00942CDD" w:rsidRPr="00552DEC">
        <w:rPr>
          <w:sz w:val="32"/>
          <w:szCs w:val="32"/>
        </w:rPr>
        <w:t>.  Our mission is to make Birmingham the best place in the UK to be educated</w:t>
      </w:r>
      <w:r w:rsidR="00E908BF" w:rsidRPr="00552DEC">
        <w:rPr>
          <w:sz w:val="32"/>
          <w:szCs w:val="32"/>
        </w:rPr>
        <w:t>.</w:t>
      </w:r>
      <w:r w:rsidR="00304D35" w:rsidRPr="00552DEC">
        <w:rPr>
          <w:sz w:val="32"/>
          <w:szCs w:val="32"/>
        </w:rPr>
        <w:t xml:space="preserve"> Our schools deliver this through </w:t>
      </w:r>
      <w:r w:rsidR="000F6220" w:rsidRPr="00552DEC">
        <w:rPr>
          <w:sz w:val="32"/>
          <w:szCs w:val="32"/>
        </w:rPr>
        <w:t xml:space="preserve">inclusive, </w:t>
      </w:r>
      <w:proofErr w:type="gramStart"/>
      <w:r w:rsidR="000F6220" w:rsidRPr="00552DEC">
        <w:rPr>
          <w:sz w:val="32"/>
          <w:szCs w:val="32"/>
        </w:rPr>
        <w:t>accessible</w:t>
      </w:r>
      <w:proofErr w:type="gramEnd"/>
      <w:r w:rsidR="000F6220" w:rsidRPr="00552DEC">
        <w:rPr>
          <w:sz w:val="32"/>
          <w:szCs w:val="32"/>
        </w:rPr>
        <w:t xml:space="preserve"> and challenging </w:t>
      </w:r>
      <w:r w:rsidR="00E45A90">
        <w:rPr>
          <w:sz w:val="32"/>
          <w:szCs w:val="32"/>
        </w:rPr>
        <w:t>curricula</w:t>
      </w:r>
      <w:r w:rsidR="00E03C4F" w:rsidRPr="00552DEC">
        <w:rPr>
          <w:sz w:val="32"/>
          <w:szCs w:val="32"/>
        </w:rPr>
        <w:t xml:space="preserve"> which </w:t>
      </w:r>
      <w:r w:rsidR="00A25985" w:rsidRPr="00552DEC">
        <w:rPr>
          <w:sz w:val="32"/>
          <w:szCs w:val="32"/>
        </w:rPr>
        <w:t>celebrate th</w:t>
      </w:r>
      <w:r w:rsidR="00774AC8" w:rsidRPr="00552DEC">
        <w:rPr>
          <w:sz w:val="32"/>
          <w:szCs w:val="32"/>
        </w:rPr>
        <w:t>e distinctiveness of our schools and communities</w:t>
      </w:r>
      <w:r w:rsidR="00ED3BDD">
        <w:rPr>
          <w:sz w:val="32"/>
          <w:szCs w:val="32"/>
        </w:rPr>
        <w:t xml:space="preserve"> and </w:t>
      </w:r>
      <w:r w:rsidR="00632B43">
        <w:rPr>
          <w:sz w:val="32"/>
          <w:szCs w:val="32"/>
        </w:rPr>
        <w:t xml:space="preserve">our </w:t>
      </w:r>
      <w:r w:rsidR="00ED3BDD">
        <w:rPr>
          <w:sz w:val="32"/>
          <w:szCs w:val="32"/>
        </w:rPr>
        <w:t>diversity</w:t>
      </w:r>
      <w:r w:rsidR="000F6220" w:rsidRPr="00552DEC">
        <w:rPr>
          <w:sz w:val="32"/>
          <w:szCs w:val="32"/>
        </w:rPr>
        <w:t>.</w:t>
      </w:r>
    </w:p>
    <w:p w14:paraId="6A77DC90" w14:textId="42136A1A" w:rsidR="00D95976" w:rsidRPr="000F6220" w:rsidRDefault="000F6220" w:rsidP="007E0ECE">
      <w:pPr>
        <w:rPr>
          <w:sz w:val="32"/>
          <w:szCs w:val="32"/>
        </w:rPr>
      </w:pPr>
      <w:r w:rsidRPr="000F6220">
        <w:rPr>
          <w:sz w:val="32"/>
          <w:szCs w:val="32"/>
        </w:rPr>
        <w:t>Our</w:t>
      </w:r>
      <w:r w:rsidR="00D95976" w:rsidRPr="000F6220">
        <w:rPr>
          <w:sz w:val="32"/>
          <w:szCs w:val="32"/>
        </w:rPr>
        <w:t xml:space="preserve"> Curriculum Vision</w:t>
      </w:r>
      <w:r w:rsidR="00BA5C10">
        <w:rPr>
          <w:sz w:val="32"/>
          <w:szCs w:val="32"/>
        </w:rPr>
        <w:t>: Breadth, opportunity, excellence</w:t>
      </w:r>
    </w:p>
    <w:p w14:paraId="525544B8" w14:textId="4A8DBF80" w:rsidR="00EB243C" w:rsidRDefault="00875CF8" w:rsidP="00E23CD3">
      <w:pPr>
        <w:jc w:val="both"/>
      </w:pPr>
      <w:r>
        <w:t>We are</w:t>
      </w:r>
      <w:r w:rsidR="00EB243C">
        <w:t xml:space="preserve"> committed to a broad, balanced, </w:t>
      </w:r>
      <w:proofErr w:type="gramStart"/>
      <w:r w:rsidR="00EB243C">
        <w:t>diverse</w:t>
      </w:r>
      <w:proofErr w:type="gramEnd"/>
      <w:r w:rsidR="00EB243C">
        <w:t xml:space="preserve"> and knowledge-rich curriculum which also provides students with the skills they need to </w:t>
      </w:r>
      <w:r>
        <w:t>thrive within and outside of school</w:t>
      </w:r>
      <w:r w:rsidR="00EB243C">
        <w:t>.</w:t>
      </w:r>
      <w:r w:rsidR="77EC7A00">
        <w:t xml:space="preserve">  </w:t>
      </w:r>
    </w:p>
    <w:p w14:paraId="7F62C10F" w14:textId="0893E68E" w:rsidR="0058465D" w:rsidRDefault="0058465D" w:rsidP="00E23CD3">
      <w:pPr>
        <w:jc w:val="both"/>
      </w:pPr>
      <w:r>
        <w:t>The</w:t>
      </w:r>
      <w:r w:rsidR="000C06BE">
        <w:t xml:space="preserve"> </w:t>
      </w:r>
      <w:r>
        <w:t>curricul</w:t>
      </w:r>
      <w:r w:rsidR="00E110B4">
        <w:t>a</w:t>
      </w:r>
      <w:r>
        <w:t xml:space="preserve"> within our schools are </w:t>
      </w:r>
      <w:r w:rsidR="00BB58AA">
        <w:t xml:space="preserve">accessible to all students regardless of their background and </w:t>
      </w:r>
      <w:r w:rsidR="2AFF1984">
        <w:t>reflect</w:t>
      </w:r>
      <w:r w:rsidR="007D0858">
        <w:t xml:space="preserve"> </w:t>
      </w:r>
      <w:r w:rsidR="00BB58AA">
        <w:t>the diverse</w:t>
      </w:r>
      <w:r w:rsidR="00E908BF">
        <w:t xml:space="preserve"> and distinctive communities that we serve.</w:t>
      </w:r>
      <w:r w:rsidR="38FC08E0">
        <w:t xml:space="preserve">  Through learning, students can transform their lives.</w:t>
      </w:r>
    </w:p>
    <w:p w14:paraId="4DD7182C" w14:textId="3FFAFF21" w:rsidR="00875CF8" w:rsidRDefault="00875CF8" w:rsidP="00E23CD3">
      <w:pPr>
        <w:jc w:val="both"/>
      </w:pPr>
      <w:r>
        <w:t xml:space="preserve">We value </w:t>
      </w:r>
      <w:r w:rsidRPr="00DB3B4D">
        <w:t xml:space="preserve">extracurricular </w:t>
      </w:r>
      <w:r>
        <w:t>enrichment</w:t>
      </w:r>
      <w:r w:rsidR="000C0EC0">
        <w:t xml:space="preserve"> and opportunities for learning outside of the classroom</w:t>
      </w:r>
      <w:r>
        <w:t xml:space="preserve"> and are committed to making </w:t>
      </w:r>
      <w:r w:rsidR="000C0EC0">
        <w:t xml:space="preserve">these </w:t>
      </w:r>
      <w:r>
        <w:t>opportunities</w:t>
      </w:r>
      <w:r w:rsidRPr="00DB3B4D">
        <w:t xml:space="preserve"> accessible to </w:t>
      </w:r>
      <w:r>
        <w:t>everyone</w:t>
      </w:r>
      <w:r w:rsidR="009D276D">
        <w:t xml:space="preserve"> </w:t>
      </w:r>
      <w:r w:rsidR="0055441B">
        <w:t>within individual schools and through shared opportunities across the Foundation</w:t>
      </w:r>
      <w:r w:rsidR="00E908BF">
        <w:t>.</w:t>
      </w:r>
    </w:p>
    <w:p w14:paraId="63546E6F" w14:textId="2037EFFE" w:rsidR="00C347B2" w:rsidRDefault="0055441B" w:rsidP="00E23CD3">
      <w:pPr>
        <w:jc w:val="both"/>
      </w:pPr>
      <w:r>
        <w:t xml:space="preserve">We believe that learning should be </w:t>
      </w:r>
      <w:r w:rsidR="00934915">
        <w:t xml:space="preserve">engaging, </w:t>
      </w:r>
      <w:r>
        <w:t xml:space="preserve">challenging, </w:t>
      </w:r>
      <w:r w:rsidR="00934915">
        <w:t>enjoyable</w:t>
      </w:r>
      <w:r w:rsidR="007526E2">
        <w:t xml:space="preserve">; we </w:t>
      </w:r>
      <w:r w:rsidR="003D79D9">
        <w:t>plan and adapt learning thoughtfully</w:t>
      </w:r>
      <w:r w:rsidR="001E60F9">
        <w:t xml:space="preserve"> for </w:t>
      </w:r>
      <w:r w:rsidR="003E67E8">
        <w:t>all</w:t>
      </w:r>
      <w:r w:rsidR="003D79D9">
        <w:t xml:space="preserve"> our</w:t>
      </w:r>
      <w:r w:rsidR="003E67E8">
        <w:t xml:space="preserve"> students</w:t>
      </w:r>
      <w:r w:rsidR="001E60F9">
        <w:t>.</w:t>
      </w:r>
      <w:r w:rsidR="292AD38D">
        <w:t xml:space="preserve">  </w:t>
      </w:r>
    </w:p>
    <w:p w14:paraId="7A2A3268" w14:textId="7B03D727" w:rsidR="00C347B2" w:rsidRDefault="00C347B2" w:rsidP="00E23CD3">
      <w:pPr>
        <w:jc w:val="both"/>
      </w:pPr>
      <w:r>
        <w:t>We care for and promote the wellbeing of our students through</w:t>
      </w:r>
      <w:r w:rsidR="00F16C20">
        <w:t xml:space="preserve"> our curriculum </w:t>
      </w:r>
      <w:r w:rsidR="006C50F3">
        <w:t>vision</w:t>
      </w:r>
      <w:r w:rsidR="00F16C20">
        <w:t xml:space="preserve">, </w:t>
      </w:r>
      <w:proofErr w:type="gramStart"/>
      <w:r w:rsidR="00F16C20">
        <w:t>model</w:t>
      </w:r>
      <w:proofErr w:type="gramEnd"/>
      <w:r w:rsidR="00F16C20">
        <w:t xml:space="preserve"> and delivery.</w:t>
      </w:r>
    </w:p>
    <w:p w14:paraId="176C059B" w14:textId="5233A3BE" w:rsidR="008C38EA" w:rsidRDefault="008C38EA" w:rsidP="00E23CD3">
      <w:pPr>
        <w:jc w:val="both"/>
      </w:pPr>
      <w:r>
        <w:t>We educate the whole child</w:t>
      </w:r>
      <w:r w:rsidR="25517CD1">
        <w:t xml:space="preserve"> through a socially responsible curriculum</w:t>
      </w:r>
      <w:r>
        <w:t>: to enable our students to have successful adult lives, to make</w:t>
      </w:r>
      <w:r w:rsidR="006C50F3">
        <w:t xml:space="preserve"> a</w:t>
      </w:r>
      <w:r>
        <w:t xml:space="preserve"> positive contribut</w:t>
      </w:r>
      <w:r w:rsidR="006C50F3">
        <w:t>ion</w:t>
      </w:r>
      <w:r>
        <w:t xml:space="preserve"> to their community, with the ability to express </w:t>
      </w:r>
      <w:r w:rsidR="00F425BF">
        <w:t>informed</w:t>
      </w:r>
      <w:r>
        <w:t xml:space="preserve"> opinions</w:t>
      </w:r>
      <w:r w:rsidR="00F425BF">
        <w:t xml:space="preserve">, be open-minded </w:t>
      </w:r>
      <w:r>
        <w:t xml:space="preserve">and to </w:t>
      </w:r>
      <w:r w:rsidR="00F425BF">
        <w:t>engage with a variety of other perspectives</w:t>
      </w:r>
      <w:r>
        <w:t xml:space="preserve"> with respect. </w:t>
      </w:r>
      <w:r w:rsidR="00CF1732">
        <w:t>Students</w:t>
      </w:r>
      <w:r>
        <w:t xml:space="preserve"> are empowered to </w:t>
      </w:r>
      <w:r w:rsidR="00654B08">
        <w:t xml:space="preserve">think about the world, </w:t>
      </w:r>
      <w:r w:rsidR="00DC78CD">
        <w:t xml:space="preserve">form ethical judgements </w:t>
      </w:r>
      <w:r w:rsidR="00A01DF7">
        <w:t xml:space="preserve">and have opportunities to </w:t>
      </w:r>
      <w:r w:rsidR="00E23CD3">
        <w:t>lea</w:t>
      </w:r>
      <w:r w:rsidR="00795A51">
        <w:t>d, and to recognise the difference they can make to the</w:t>
      </w:r>
      <w:r w:rsidR="00491384">
        <w:t>ir community and the wider world</w:t>
      </w:r>
      <w:r w:rsidR="00E23CD3">
        <w:t>.</w:t>
      </w:r>
      <w:r w:rsidR="00491384">
        <w:t xml:space="preserve">  </w:t>
      </w:r>
    </w:p>
    <w:p w14:paraId="221D96C1" w14:textId="761CF60E" w:rsidR="00F47027" w:rsidRPr="00DB3B4D" w:rsidRDefault="00F47027" w:rsidP="00E23CD3">
      <w:pPr>
        <w:jc w:val="both"/>
      </w:pPr>
      <w:r>
        <w:t>We want our students to develop a sense of belonging to their school, their community and their city, Birmingham.</w:t>
      </w:r>
    </w:p>
    <w:p w14:paraId="4A9CE103" w14:textId="77777777" w:rsidR="00F16C20" w:rsidRPr="00DB3B4D" w:rsidRDefault="00F16C20" w:rsidP="0055441B">
      <w:pPr>
        <w:jc w:val="both"/>
      </w:pPr>
    </w:p>
    <w:p w14:paraId="76FFAFE8" w14:textId="4FC71D4F" w:rsidR="00875CF8" w:rsidRPr="00DB3B4D" w:rsidRDefault="00875CF8" w:rsidP="00EB243C"/>
    <w:p w14:paraId="7F499190" w14:textId="44623454" w:rsidR="00D95976" w:rsidRPr="00EB243C" w:rsidRDefault="00D95976" w:rsidP="007E0ECE">
      <w:pPr>
        <w:rPr>
          <w:sz w:val="24"/>
          <w:szCs w:val="24"/>
        </w:rPr>
      </w:pPr>
    </w:p>
    <w:p w14:paraId="067E4D77" w14:textId="3E1DB460" w:rsidR="00D95976" w:rsidRPr="001E60F9" w:rsidRDefault="00D95976" w:rsidP="007E0ECE">
      <w:pPr>
        <w:rPr>
          <w:sz w:val="36"/>
          <w:szCs w:val="36"/>
        </w:rPr>
      </w:pPr>
      <w:r w:rsidRPr="001E60F9">
        <w:rPr>
          <w:sz w:val="36"/>
          <w:szCs w:val="36"/>
        </w:rPr>
        <w:lastRenderedPageBreak/>
        <w:t xml:space="preserve">Teaching and </w:t>
      </w:r>
      <w:proofErr w:type="gramStart"/>
      <w:r w:rsidRPr="001E60F9">
        <w:rPr>
          <w:sz w:val="36"/>
          <w:szCs w:val="36"/>
        </w:rPr>
        <w:t>Learning  -</w:t>
      </w:r>
      <w:proofErr w:type="gramEnd"/>
      <w:r w:rsidRPr="001E60F9">
        <w:rPr>
          <w:sz w:val="36"/>
          <w:szCs w:val="36"/>
        </w:rPr>
        <w:t xml:space="preserve"> </w:t>
      </w:r>
      <w:r w:rsidR="00EB243C" w:rsidRPr="001E60F9">
        <w:rPr>
          <w:sz w:val="36"/>
          <w:szCs w:val="36"/>
        </w:rPr>
        <w:t>Our Vision</w:t>
      </w:r>
    </w:p>
    <w:p w14:paraId="0891529D" w14:textId="65710874" w:rsidR="00EB243C" w:rsidRPr="00DD7D14" w:rsidRDefault="003B021F" w:rsidP="003B021F">
      <w:pPr>
        <w:jc w:val="both"/>
      </w:pPr>
      <w:r>
        <w:t xml:space="preserve">To achieve our curriculum vision, our schools </w:t>
      </w:r>
      <w:r w:rsidR="00DD7D14">
        <w:t xml:space="preserve">provide teaching and learning, and wider opportunities, </w:t>
      </w:r>
      <w:r w:rsidR="00DD7D14" w:rsidRPr="009D28AC">
        <w:t xml:space="preserve">which </w:t>
      </w:r>
      <w:r w:rsidR="00400CB2" w:rsidRPr="009D28AC">
        <w:t>allow</w:t>
      </w:r>
      <w:r w:rsidR="009D28AC" w:rsidRPr="009D28AC">
        <w:t xml:space="preserve"> all</w:t>
      </w:r>
      <w:r w:rsidR="00400CB2" w:rsidRPr="009D28AC">
        <w:t xml:space="preserve"> </w:t>
      </w:r>
      <w:r w:rsidR="009D28AC" w:rsidRPr="009D28AC">
        <w:t xml:space="preserve">students, regardless of their background, </w:t>
      </w:r>
      <w:r w:rsidR="00400CB2" w:rsidRPr="009D28AC">
        <w:t>to unlock their potential and transform their lives</w:t>
      </w:r>
      <w:r w:rsidR="009D28AC" w:rsidRPr="009D28AC">
        <w:t>.</w:t>
      </w:r>
    </w:p>
    <w:p w14:paraId="0C3AC83A" w14:textId="6201C58F" w:rsidR="00EB243C" w:rsidRPr="001E60F9" w:rsidRDefault="00EB243C" w:rsidP="007E0ECE">
      <w:pPr>
        <w:rPr>
          <w:sz w:val="36"/>
          <w:szCs w:val="36"/>
        </w:rPr>
      </w:pPr>
      <w:r w:rsidRPr="001E60F9">
        <w:rPr>
          <w:sz w:val="36"/>
          <w:szCs w:val="36"/>
        </w:rPr>
        <w:t>Teaching and Learning – Core Principles</w:t>
      </w:r>
      <w:r w:rsidR="00112EE4" w:rsidRPr="001E60F9">
        <w:rPr>
          <w:sz w:val="36"/>
          <w:szCs w:val="36"/>
        </w:rPr>
        <w:t xml:space="preserve"> and Commitment</w:t>
      </w:r>
    </w:p>
    <w:p w14:paraId="16B94C77" w14:textId="629F1896" w:rsidR="004E6DDA" w:rsidRPr="00F87E6F" w:rsidRDefault="004E6DDA" w:rsidP="004B648A">
      <w:pPr>
        <w:jc w:val="both"/>
      </w:pPr>
      <w:r w:rsidRPr="00F87E6F">
        <w:t xml:space="preserve">Our teaching and learning </w:t>
      </w:r>
      <w:proofErr w:type="gramStart"/>
      <w:r w:rsidR="00F87E6F">
        <w:t>begins</w:t>
      </w:r>
      <w:proofErr w:type="gramEnd"/>
      <w:r w:rsidR="00F87E6F">
        <w:t xml:space="preserve"> with</w:t>
      </w:r>
      <w:r w:rsidRPr="00F87E6F">
        <w:t xml:space="preserve"> the needs and starting points of all our student</w:t>
      </w:r>
      <w:r w:rsidR="00680448" w:rsidRPr="00F87E6F">
        <w:t>s</w:t>
      </w:r>
      <w:r w:rsidR="00532B11" w:rsidRPr="00F87E6F">
        <w:t xml:space="preserve"> </w:t>
      </w:r>
      <w:r w:rsidRPr="00F87E6F">
        <w:t xml:space="preserve">and the wider </w:t>
      </w:r>
      <w:r w:rsidR="00EC0BF0" w:rsidRPr="00F87E6F">
        <w:t>cohort</w:t>
      </w:r>
      <w:r w:rsidR="00680448" w:rsidRPr="00F87E6F">
        <w:t xml:space="preserve">, having the highest expectations for </w:t>
      </w:r>
      <w:r w:rsidR="00795CAF">
        <w:t>all of them individually</w:t>
      </w:r>
      <w:r w:rsidR="00680448" w:rsidRPr="00F87E6F">
        <w:t>,</w:t>
      </w:r>
      <w:r w:rsidR="00EC0BF0" w:rsidRPr="00F87E6F">
        <w:t xml:space="preserve"> mak</w:t>
      </w:r>
      <w:r w:rsidR="00680448" w:rsidRPr="00F87E6F">
        <w:t>ing</w:t>
      </w:r>
      <w:r w:rsidR="00EC0BF0" w:rsidRPr="00F87E6F">
        <w:t xml:space="preserve"> learning inclusive, accessible and relevant.</w:t>
      </w:r>
    </w:p>
    <w:p w14:paraId="32B37485" w14:textId="4456FD14" w:rsidR="00EC0BF0" w:rsidRPr="00F87E6F" w:rsidRDefault="00EC0BF0" w:rsidP="004B648A">
      <w:pPr>
        <w:jc w:val="both"/>
      </w:pPr>
      <w:r w:rsidRPr="00F87E6F">
        <w:t xml:space="preserve">Learning </w:t>
      </w:r>
      <w:r w:rsidR="00B37088" w:rsidRPr="00F87E6F">
        <w:t xml:space="preserve">always involves high levels of challenge within </w:t>
      </w:r>
      <w:r w:rsidR="00CC18F3">
        <w:t>a</w:t>
      </w:r>
      <w:r w:rsidR="006B4584">
        <w:t>n</w:t>
      </w:r>
      <w:r w:rsidR="00CC18F3">
        <w:t xml:space="preserve"> open </w:t>
      </w:r>
      <w:r w:rsidR="00680448" w:rsidRPr="00F87E6F">
        <w:t>classroom</w:t>
      </w:r>
      <w:r w:rsidR="00CC18F3">
        <w:t xml:space="preserve"> culture where </w:t>
      </w:r>
      <w:r w:rsidR="006B4584">
        <w:t>courage and curiosity</w:t>
      </w:r>
      <w:r w:rsidR="00CC18F3">
        <w:t xml:space="preserve"> </w:t>
      </w:r>
      <w:r w:rsidR="008B0F25">
        <w:t>are</w:t>
      </w:r>
      <w:r w:rsidR="00CC18F3">
        <w:t xml:space="preserve"> </w:t>
      </w:r>
      <w:r w:rsidR="008B0F25">
        <w:t>nurt</w:t>
      </w:r>
      <w:r w:rsidR="007C050F">
        <w:t>u</w:t>
      </w:r>
      <w:r w:rsidR="008B0F25">
        <w:t>red</w:t>
      </w:r>
      <w:r w:rsidR="00B37088" w:rsidRPr="00F87E6F">
        <w:t>.</w:t>
      </w:r>
      <w:r w:rsidR="00680448" w:rsidRPr="00F87E6F">
        <w:t xml:space="preserve">  Assessment</w:t>
      </w:r>
      <w:r w:rsidR="00BE039B">
        <w:t xml:space="preserve"> and feedback</w:t>
      </w:r>
      <w:r w:rsidR="00680448" w:rsidRPr="00F87E6F">
        <w:t xml:space="preserve"> </w:t>
      </w:r>
      <w:r w:rsidR="00BE039B">
        <w:t xml:space="preserve">are </w:t>
      </w:r>
      <w:r w:rsidR="00532B11" w:rsidRPr="00F87E6F">
        <w:t>relevant</w:t>
      </w:r>
      <w:r w:rsidR="00501950">
        <w:t xml:space="preserve"> and </w:t>
      </w:r>
      <w:r w:rsidR="004C3351">
        <w:t>responsive</w:t>
      </w:r>
      <w:r w:rsidR="00232560">
        <w:t xml:space="preserve"> </w:t>
      </w:r>
      <w:r w:rsidR="00BE039B">
        <w:t>and</w:t>
      </w:r>
      <w:r w:rsidR="00532B11" w:rsidRPr="00F87E6F">
        <w:t xml:space="preserve"> check for understanding </w:t>
      </w:r>
      <w:r w:rsidR="002E4DE3">
        <w:t xml:space="preserve">to </w:t>
      </w:r>
      <w:r w:rsidR="00532B11" w:rsidRPr="00F87E6F">
        <w:t>plan the next learning steps for all.</w:t>
      </w:r>
    </w:p>
    <w:p w14:paraId="2796CA38" w14:textId="7EC08C45" w:rsidR="004D0DCC" w:rsidRPr="00F87E6F" w:rsidRDefault="004D0DCC" w:rsidP="004B648A">
      <w:pPr>
        <w:jc w:val="both"/>
      </w:pPr>
      <w:r>
        <w:t xml:space="preserve">We base our teaching </w:t>
      </w:r>
      <w:r w:rsidR="009E1CC0">
        <w:t xml:space="preserve">and learning </w:t>
      </w:r>
      <w:r>
        <w:t xml:space="preserve">on </w:t>
      </w:r>
      <w:r w:rsidR="004B648A">
        <w:t>evidence-based</w:t>
      </w:r>
      <w:r>
        <w:t xml:space="preserve"> approaches providing opportunities for </w:t>
      </w:r>
      <w:r w:rsidR="0080259A">
        <w:t>students to develop their retrieval skills, to remember an</w:t>
      </w:r>
      <w:r w:rsidR="004466CC">
        <w:t>d</w:t>
      </w:r>
      <w:r w:rsidR="0080259A">
        <w:t xml:space="preserve"> apply what they already know, and through deliberate practice to </w:t>
      </w:r>
      <w:r w:rsidR="004B648A">
        <w:t>work towards scholarship.</w:t>
      </w:r>
    </w:p>
    <w:p w14:paraId="51052713" w14:textId="52E8D8BE" w:rsidR="00D95976" w:rsidRPr="00F87E6F" w:rsidRDefault="00623A66" w:rsidP="00395B8E">
      <w:pPr>
        <w:jc w:val="both"/>
      </w:pPr>
      <w:r w:rsidRPr="00F87E6F">
        <w:t xml:space="preserve">We embrace the </w:t>
      </w:r>
      <w:r w:rsidR="00395B8E" w:rsidRPr="00F87E6F">
        <w:t xml:space="preserve">opportunities provided by technology to </w:t>
      </w:r>
      <w:r w:rsidR="00F87E6F" w:rsidRPr="00F87E6F">
        <w:t xml:space="preserve">make </w:t>
      </w:r>
      <w:r w:rsidR="00395B8E" w:rsidRPr="00F87E6F">
        <w:t>learning</w:t>
      </w:r>
      <w:r w:rsidR="00F87E6F" w:rsidRPr="00F87E6F">
        <w:t xml:space="preserve"> accessible</w:t>
      </w:r>
      <w:r w:rsidR="00395B8E" w:rsidRPr="00F87E6F">
        <w:t xml:space="preserve">, to allow collaborative learning to take place and </w:t>
      </w:r>
      <w:r w:rsidR="001B1CEA" w:rsidRPr="00F87E6F">
        <w:t xml:space="preserve">to </w:t>
      </w:r>
      <w:r w:rsidR="00EE4D59" w:rsidRPr="00F87E6F">
        <w:t>prepare students for using technology safely and productively in all aspects of their lives.</w:t>
      </w:r>
    </w:p>
    <w:p w14:paraId="6C1679B1" w14:textId="6D6DE853" w:rsidR="00552DEC" w:rsidRPr="00F87E6F" w:rsidRDefault="003F5CF5" w:rsidP="00623A66">
      <w:pPr>
        <w:jc w:val="both"/>
      </w:pPr>
      <w:r>
        <w:t>Learning in our classrooms is a partnership and we expect our students to be engaged in their learning as active participants</w:t>
      </w:r>
      <w:r w:rsidR="00623A66">
        <w:t>, taking on board the feedback of their teachers</w:t>
      </w:r>
      <w:r w:rsidR="009E1CC0">
        <w:t xml:space="preserve"> and striving to do the best they can.</w:t>
      </w:r>
      <w:r w:rsidR="1EAECD3F">
        <w:t xml:space="preserve">  We want our students to</w:t>
      </w:r>
      <w:r w:rsidR="0FF9EF44">
        <w:t xml:space="preserve"> have the highest aspirations for themselves and</w:t>
      </w:r>
      <w:r w:rsidR="1EAECD3F">
        <w:t xml:space="preserve"> </w:t>
      </w:r>
      <w:r w:rsidR="7C7A1E34">
        <w:t xml:space="preserve">to </w:t>
      </w:r>
      <w:r w:rsidR="1EAECD3F">
        <w:t>be passionate about their learning</w:t>
      </w:r>
      <w:r w:rsidR="70B29ECF">
        <w:t>.</w:t>
      </w:r>
    </w:p>
    <w:p w14:paraId="490B4917" w14:textId="02961B07" w:rsidR="00D95976" w:rsidRDefault="009D28AC" w:rsidP="007E0ECE">
      <w:pPr>
        <w:rPr>
          <w:sz w:val="36"/>
          <w:szCs w:val="36"/>
        </w:rPr>
      </w:pPr>
      <w:r>
        <w:rPr>
          <w:sz w:val="36"/>
          <w:szCs w:val="36"/>
        </w:rPr>
        <w:t>Professional support for our teachers</w:t>
      </w:r>
    </w:p>
    <w:p w14:paraId="0326F098" w14:textId="0C1833DC" w:rsidR="00CA0ED3" w:rsidRDefault="009D28AC" w:rsidP="003140D6">
      <w:pPr>
        <w:jc w:val="both"/>
      </w:pPr>
      <w:r>
        <w:t xml:space="preserve">To achieve our curriculum vision and </w:t>
      </w:r>
      <w:r w:rsidR="00CA0ED3">
        <w:t xml:space="preserve">provide the highest quality teaching and learning, </w:t>
      </w:r>
      <w:r w:rsidR="009A425E">
        <w:t>o</w:t>
      </w:r>
      <w:r w:rsidR="00CA0ED3">
        <w:t xml:space="preserve">ur </w:t>
      </w:r>
      <w:proofErr w:type="gramStart"/>
      <w:r w:rsidR="00CA0ED3">
        <w:t>Foundation;</w:t>
      </w:r>
      <w:proofErr w:type="gramEnd"/>
    </w:p>
    <w:p w14:paraId="2D4EB29F" w14:textId="77777777" w:rsidR="007C050F" w:rsidRDefault="007C050F" w:rsidP="007C050F">
      <w:pPr>
        <w:jc w:val="both"/>
      </w:pPr>
      <w:r>
        <w:t>Trusts our teachers to teach in the most effective way for their students and therefore we do not prescribe how to teach by a set formula or pattern.</w:t>
      </w:r>
    </w:p>
    <w:p w14:paraId="0C8421D8" w14:textId="6842DA20" w:rsidR="00280CA6" w:rsidRDefault="00CA0ED3" w:rsidP="00EE44FF">
      <w:pPr>
        <w:jc w:val="both"/>
      </w:pPr>
      <w:r>
        <w:t>I</w:t>
      </w:r>
      <w:r w:rsidR="00280CA6" w:rsidRPr="00A16E29">
        <w:t>nvest</w:t>
      </w:r>
      <w:r>
        <w:t>s time and resources</w:t>
      </w:r>
      <w:r w:rsidR="00280CA6" w:rsidRPr="00A16E29">
        <w:t xml:space="preserve"> in our teachers’ subject-specific knowledge to support their expertise, allowing time for </w:t>
      </w:r>
      <w:r w:rsidR="00EE44FF">
        <w:t xml:space="preserve">professional </w:t>
      </w:r>
      <w:r w:rsidR="00280CA6" w:rsidRPr="00A16E29">
        <w:t>development and reflection</w:t>
      </w:r>
      <w:r w:rsidR="00280CA6">
        <w:t>.</w:t>
      </w:r>
    </w:p>
    <w:p w14:paraId="5AE8202D" w14:textId="2DA0D49E" w:rsidR="00280CA6" w:rsidRPr="00A16E29" w:rsidRDefault="00280CA6" w:rsidP="00F87E6F">
      <w:pPr>
        <w:jc w:val="both"/>
      </w:pPr>
      <w:r w:rsidRPr="00A16E29">
        <w:t>Base</w:t>
      </w:r>
      <w:r w:rsidR="00F87E6F">
        <w:t>s</w:t>
      </w:r>
      <w:r w:rsidRPr="00A16E29">
        <w:t xml:space="preserve"> our </w:t>
      </w:r>
      <w:r w:rsidR="00F87E6F">
        <w:t>teaching and learning approaches</w:t>
      </w:r>
      <w:r w:rsidRPr="00A16E29">
        <w:t xml:space="preserve"> on proven </w:t>
      </w:r>
      <w:r w:rsidR="000A48BC">
        <w:t xml:space="preserve">educational </w:t>
      </w:r>
      <w:r w:rsidRPr="00A16E29">
        <w:t>research</w:t>
      </w:r>
      <w:r w:rsidR="000A48BC">
        <w:t xml:space="preserve"> providing</w:t>
      </w:r>
      <w:r w:rsidRPr="00A16E29">
        <w:t xml:space="preserve"> professional autonomy for teachers to </w:t>
      </w:r>
      <w:r w:rsidR="000A48BC">
        <w:t xml:space="preserve">plan and deliver lessons in individual ways to </w:t>
      </w:r>
      <w:r w:rsidRPr="00A16E29">
        <w:t>provide the best learning experience for their students</w:t>
      </w:r>
      <w:r>
        <w:t>.</w:t>
      </w:r>
    </w:p>
    <w:p w14:paraId="526AFA3B" w14:textId="4FDE5E35" w:rsidR="00E44AB4" w:rsidRPr="00A16E29" w:rsidRDefault="009A425E" w:rsidP="00F87E6F">
      <w:pPr>
        <w:jc w:val="both"/>
      </w:pPr>
      <w:r>
        <w:t>Provides professional learning opportunities for teachers to r</w:t>
      </w:r>
      <w:r w:rsidR="00E44AB4">
        <w:t xml:space="preserve">efine </w:t>
      </w:r>
      <w:r>
        <w:t>their practice</w:t>
      </w:r>
      <w:r w:rsidR="00E44AB4">
        <w:t xml:space="preserve"> through collaborative sharing</w:t>
      </w:r>
      <w:r w:rsidR="003140D6">
        <w:t xml:space="preserve">, </w:t>
      </w:r>
      <w:proofErr w:type="gramStart"/>
      <w:r w:rsidR="003140D6">
        <w:t>reflection</w:t>
      </w:r>
      <w:proofErr w:type="gramEnd"/>
      <w:r w:rsidR="003140D6">
        <w:t xml:space="preserve"> and development.</w:t>
      </w:r>
      <w:r w:rsidR="00552DEC">
        <w:t xml:space="preserve"> </w:t>
      </w:r>
    </w:p>
    <w:p w14:paraId="7B79D8EE" w14:textId="77777777" w:rsidR="00280CA6" w:rsidRPr="001E60F9" w:rsidRDefault="00280CA6" w:rsidP="007E0ECE">
      <w:pPr>
        <w:rPr>
          <w:sz w:val="36"/>
          <w:szCs w:val="36"/>
        </w:rPr>
      </w:pPr>
    </w:p>
    <w:p w14:paraId="01BDD6ED" w14:textId="77777777" w:rsidR="00A64F6D" w:rsidRDefault="00A64F6D" w:rsidP="007E0ECE"/>
    <w:sectPr w:rsidR="00A6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09E"/>
    <w:multiLevelType w:val="hybridMultilevel"/>
    <w:tmpl w:val="F3CC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CE"/>
    <w:rsid w:val="000700BA"/>
    <w:rsid w:val="000A48BC"/>
    <w:rsid w:val="000C06BE"/>
    <w:rsid w:val="000C0EC0"/>
    <w:rsid w:val="000F6220"/>
    <w:rsid w:val="00112EE4"/>
    <w:rsid w:val="00143F56"/>
    <w:rsid w:val="00154848"/>
    <w:rsid w:val="00157E63"/>
    <w:rsid w:val="001B1CEA"/>
    <w:rsid w:val="001E60F9"/>
    <w:rsid w:val="00232560"/>
    <w:rsid w:val="00280CA6"/>
    <w:rsid w:val="002E4DE3"/>
    <w:rsid w:val="00304D35"/>
    <w:rsid w:val="003140D6"/>
    <w:rsid w:val="00395B8E"/>
    <w:rsid w:val="003B021F"/>
    <w:rsid w:val="003D79D9"/>
    <w:rsid w:val="003E67E8"/>
    <w:rsid w:val="003F5CF5"/>
    <w:rsid w:val="00400CB2"/>
    <w:rsid w:val="004466CC"/>
    <w:rsid w:val="00491384"/>
    <w:rsid w:val="004B648A"/>
    <w:rsid w:val="004C3351"/>
    <w:rsid w:val="004D0DCC"/>
    <w:rsid w:val="004E6DDA"/>
    <w:rsid w:val="00501950"/>
    <w:rsid w:val="00532B11"/>
    <w:rsid w:val="00552DEC"/>
    <w:rsid w:val="0055441B"/>
    <w:rsid w:val="0058465D"/>
    <w:rsid w:val="00596333"/>
    <w:rsid w:val="005D76D2"/>
    <w:rsid w:val="00623A66"/>
    <w:rsid w:val="00632B43"/>
    <w:rsid w:val="00654B08"/>
    <w:rsid w:val="00680448"/>
    <w:rsid w:val="006B4584"/>
    <w:rsid w:val="006C50F3"/>
    <w:rsid w:val="007526E2"/>
    <w:rsid w:val="00774AC8"/>
    <w:rsid w:val="00790E6D"/>
    <w:rsid w:val="00795A51"/>
    <w:rsid w:val="00795CAF"/>
    <w:rsid w:val="007C050F"/>
    <w:rsid w:val="007D0858"/>
    <w:rsid w:val="007E0ECE"/>
    <w:rsid w:val="0080259A"/>
    <w:rsid w:val="00847253"/>
    <w:rsid w:val="00875CF8"/>
    <w:rsid w:val="008B06EF"/>
    <w:rsid w:val="008B0F25"/>
    <w:rsid w:val="008C38EA"/>
    <w:rsid w:val="00934915"/>
    <w:rsid w:val="00942CDD"/>
    <w:rsid w:val="00980F88"/>
    <w:rsid w:val="009A425E"/>
    <w:rsid w:val="009D276D"/>
    <w:rsid w:val="009D28AC"/>
    <w:rsid w:val="009E1CC0"/>
    <w:rsid w:val="00A01DF7"/>
    <w:rsid w:val="00A25985"/>
    <w:rsid w:val="00A56B72"/>
    <w:rsid w:val="00A64F6D"/>
    <w:rsid w:val="00AC7629"/>
    <w:rsid w:val="00B14CB2"/>
    <w:rsid w:val="00B21FDB"/>
    <w:rsid w:val="00B37088"/>
    <w:rsid w:val="00B86008"/>
    <w:rsid w:val="00BA5C10"/>
    <w:rsid w:val="00BB58AA"/>
    <w:rsid w:val="00BC14D3"/>
    <w:rsid w:val="00BE039B"/>
    <w:rsid w:val="00BE28DA"/>
    <w:rsid w:val="00C20B5E"/>
    <w:rsid w:val="00C347B2"/>
    <w:rsid w:val="00C6003A"/>
    <w:rsid w:val="00CA0ED3"/>
    <w:rsid w:val="00CC18F3"/>
    <w:rsid w:val="00CE1028"/>
    <w:rsid w:val="00CF1732"/>
    <w:rsid w:val="00D95976"/>
    <w:rsid w:val="00DC252D"/>
    <w:rsid w:val="00DC78CD"/>
    <w:rsid w:val="00DD7D14"/>
    <w:rsid w:val="00E03C4F"/>
    <w:rsid w:val="00E110B4"/>
    <w:rsid w:val="00E23CD3"/>
    <w:rsid w:val="00E44AB4"/>
    <w:rsid w:val="00E45A90"/>
    <w:rsid w:val="00E71826"/>
    <w:rsid w:val="00E908BF"/>
    <w:rsid w:val="00EB243C"/>
    <w:rsid w:val="00EC0BF0"/>
    <w:rsid w:val="00ED3BDD"/>
    <w:rsid w:val="00EE44FF"/>
    <w:rsid w:val="00EE4D59"/>
    <w:rsid w:val="00F16C20"/>
    <w:rsid w:val="00F425BF"/>
    <w:rsid w:val="00F47027"/>
    <w:rsid w:val="00F54FB5"/>
    <w:rsid w:val="00F87E6F"/>
    <w:rsid w:val="00FD7211"/>
    <w:rsid w:val="0FF9EF44"/>
    <w:rsid w:val="1EAECD3F"/>
    <w:rsid w:val="25517CD1"/>
    <w:rsid w:val="27759D1A"/>
    <w:rsid w:val="2825980E"/>
    <w:rsid w:val="292AD38D"/>
    <w:rsid w:val="2AFF1984"/>
    <w:rsid w:val="38FC08E0"/>
    <w:rsid w:val="3B9DFC3C"/>
    <w:rsid w:val="4B253AF5"/>
    <w:rsid w:val="4E51C703"/>
    <w:rsid w:val="5187B98E"/>
    <w:rsid w:val="522B4F10"/>
    <w:rsid w:val="52CC3700"/>
    <w:rsid w:val="6CD1035F"/>
    <w:rsid w:val="70B29ECF"/>
    <w:rsid w:val="77EC7A00"/>
    <w:rsid w:val="795C28A9"/>
    <w:rsid w:val="7C7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4C1C"/>
  <w15:docId w15:val="{0CD0FC9E-7FE9-4DC1-A620-2B57DBF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8A76-18AD-49B7-A4F8-D506C28D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Whittall</dc:creator>
  <cp:keywords/>
  <dc:description/>
  <cp:lastModifiedBy>Amy Whittall</cp:lastModifiedBy>
  <cp:revision>102</cp:revision>
  <dcterms:created xsi:type="dcterms:W3CDTF">2021-09-16T11:56:00Z</dcterms:created>
  <dcterms:modified xsi:type="dcterms:W3CDTF">2021-10-18T15:23:00Z</dcterms:modified>
</cp:coreProperties>
</file>